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AC" w:rsidRDefault="003A581B" w:rsidP="00EF5EAC">
      <w:pPr>
        <w:pStyle w:val="ConsPlusTitle"/>
        <w:jc w:val="right"/>
      </w:pPr>
      <w:r>
        <w:t>19.06</w:t>
      </w:r>
      <w:r w:rsidR="00EF5EAC">
        <w:t>.2017</w:t>
      </w:r>
    </w:p>
    <w:p w:rsidR="002E3A70" w:rsidRDefault="002E3A70">
      <w:pPr>
        <w:pStyle w:val="ConsPlusTitle"/>
        <w:jc w:val="center"/>
      </w:pPr>
      <w:r>
        <w:t>СВОДНЫЙ ОТЧЕТ</w:t>
      </w:r>
    </w:p>
    <w:p w:rsidR="002E3A70" w:rsidRDefault="002E3A70">
      <w:pPr>
        <w:pStyle w:val="ConsPlusTitle"/>
        <w:jc w:val="center"/>
      </w:pPr>
      <w:r>
        <w:t>О ПРОВЕДЕНИИ ОЦЕНКИ РЕГУЛИРУЮЩЕГО ВОЗДЕЙСТВИЯ ПРОЕКТА</w:t>
      </w:r>
    </w:p>
    <w:p w:rsidR="002E3A70" w:rsidRDefault="002E3A70">
      <w:pPr>
        <w:pStyle w:val="ConsPlusTitle"/>
        <w:jc w:val="center"/>
      </w:pPr>
      <w:r>
        <w:t>МУНИЦИПАЛЬНОГО НОРМАТИВНОГО ПРАВОВОГО АКТА,</w:t>
      </w:r>
    </w:p>
    <w:p w:rsidR="002E3A70" w:rsidRDefault="002E3A70">
      <w:pPr>
        <w:pStyle w:val="ConsPlusTitle"/>
        <w:jc w:val="center"/>
      </w:pPr>
      <w:r>
        <w:t>ЗАТРАГИВАЮЩЕГО ВОПРОСЫ ОСУЩЕСТВЛЕНИЯ</w:t>
      </w:r>
    </w:p>
    <w:p w:rsidR="002E3A70" w:rsidRDefault="002E3A70">
      <w:pPr>
        <w:pStyle w:val="ConsPlusTitle"/>
        <w:jc w:val="center"/>
      </w:pPr>
      <w:r>
        <w:t>ПРЕДПРИНИМАТЕЛЬСКОЙ И ИНВЕСТИЦИОННОЙ ДЕЯТЕЛЬНОСТИ</w:t>
      </w:r>
    </w:p>
    <w:p w:rsidR="002E3A70" w:rsidRDefault="002E3A70">
      <w:pPr>
        <w:pStyle w:val="ConsPlusNormal"/>
        <w:outlineLvl w:val="0"/>
      </w:pPr>
    </w:p>
    <w:p w:rsidR="002E3A70" w:rsidRDefault="002E3A70">
      <w:pPr>
        <w:pStyle w:val="ConsPlusNormal"/>
        <w:jc w:val="center"/>
        <w:outlineLvl w:val="0"/>
      </w:pPr>
      <w:r>
        <w:t>Раздел 1. ОБЩАЯ ИНФОРМАЦИЯ</w:t>
      </w:r>
    </w:p>
    <w:p w:rsidR="002E3A70" w:rsidRDefault="002E3A70">
      <w:pPr>
        <w:pStyle w:val="ConsPlusNormal"/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9214"/>
      </w:tblGrid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1.1.</w:t>
            </w:r>
          </w:p>
        </w:tc>
        <w:tc>
          <w:tcPr>
            <w:tcW w:w="9214" w:type="dxa"/>
          </w:tcPr>
          <w:p w:rsidR="002E3A70" w:rsidRDefault="002E3A70">
            <w:pPr>
              <w:pStyle w:val="ConsPlusNormal"/>
            </w:pPr>
            <w:r>
              <w:t>Вид и наименование проекта муниципального нормативного правового акта</w:t>
            </w:r>
            <w:r w:rsidR="00D068C0">
              <w:t xml:space="preserve"> (МНПА)</w:t>
            </w:r>
            <w:r>
              <w:t>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214" w:type="dxa"/>
          </w:tcPr>
          <w:p w:rsidR="002E3A70" w:rsidRPr="005D43FA" w:rsidRDefault="00EF5EAC" w:rsidP="005D43F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Североуральского городского округа «Об утверждении Административного регламента осуществления муниципального контроля за соблюдением законодательства в области торговой деятельности на территории Североуральского городского округа»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1.2.</w:t>
            </w:r>
          </w:p>
        </w:tc>
        <w:tc>
          <w:tcPr>
            <w:tcW w:w="9214" w:type="dxa"/>
          </w:tcPr>
          <w:p w:rsidR="002E3A70" w:rsidRDefault="002E3A70" w:rsidP="00D068C0">
            <w:pPr>
              <w:pStyle w:val="ConsPlusNormal"/>
            </w:pPr>
            <w:r>
              <w:t xml:space="preserve">Наименование органа (должностного лица) местного самоуправления </w:t>
            </w:r>
            <w:r w:rsidR="00EF5EAC">
              <w:t>Североуральского</w:t>
            </w:r>
            <w:r>
              <w:t xml:space="preserve"> городского округа либо иного субъекта правотворческой инициативы, являющегося разработчиком проекта </w:t>
            </w:r>
            <w:r w:rsidR="00D068C0">
              <w:t>МНПА</w:t>
            </w:r>
            <w:r>
              <w:t>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214" w:type="dxa"/>
          </w:tcPr>
          <w:p w:rsidR="002E3A70" w:rsidRDefault="00EF5EAC">
            <w:pPr>
              <w:pStyle w:val="ConsPlusNormal"/>
              <w:jc w:val="center"/>
            </w:pPr>
            <w: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1.3.</w:t>
            </w:r>
          </w:p>
        </w:tc>
        <w:tc>
          <w:tcPr>
            <w:tcW w:w="9214" w:type="dxa"/>
          </w:tcPr>
          <w:p w:rsidR="002E3A70" w:rsidRDefault="002E3A70" w:rsidP="00D068C0">
            <w:pPr>
              <w:pStyle w:val="ConsPlusNormal"/>
            </w:pPr>
            <w:r>
              <w:t xml:space="preserve">Основание для подготовки проекта </w:t>
            </w:r>
            <w:r w:rsidR="00D068C0">
              <w:t>МНПА</w:t>
            </w:r>
            <w:r>
              <w:t xml:space="preserve"> (реализация положений законодательных либо иных нормативных правовых актов (муниципальных нормативных правовых актов) более высокого уровня (с указанием соответствующих положений</w:t>
            </w:r>
            <w:proofErr w:type="gramStart"/>
            <w:r>
              <w:t>)</w:t>
            </w:r>
            <w:proofErr w:type="gramEnd"/>
            <w:r>
              <w:t xml:space="preserve"> либо иное):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214" w:type="dxa"/>
          </w:tcPr>
          <w:p w:rsidR="002E3A70" w:rsidRDefault="00D068C0" w:rsidP="00D068C0">
            <w:pPr>
              <w:pStyle w:val="ConsPlusNormal"/>
              <w:jc w:val="center"/>
            </w:pPr>
            <w:r>
              <w:t>Приведение МНПА в соответствие с требованиями постановления Правительства Свердловской области от 28 июня 2012 г.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1.4.</w:t>
            </w:r>
          </w:p>
        </w:tc>
        <w:tc>
          <w:tcPr>
            <w:tcW w:w="9214" w:type="dxa"/>
          </w:tcPr>
          <w:p w:rsidR="002E3A70" w:rsidRDefault="002E3A70">
            <w:pPr>
              <w:pStyle w:val="ConsPlusNormal"/>
            </w:pPr>
            <w:r>
              <w:t>Контактная информация исполнителя по проекту:</w:t>
            </w:r>
          </w:p>
          <w:p w:rsidR="002E3A70" w:rsidRPr="00D068C0" w:rsidRDefault="002E3A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Ф.И.О.:               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8C0"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>Мамаева Евгения Николаевна</w:t>
            </w:r>
          </w:p>
          <w:p w:rsidR="002E3A70" w:rsidRPr="00D068C0" w:rsidRDefault="00D068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  </w:t>
            </w:r>
            <w:proofErr w:type="gramEnd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о</w:t>
            </w: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потребительского рынка Администрации Североуральского городского округа</w:t>
            </w:r>
          </w:p>
          <w:p w:rsidR="002E3A70" w:rsidRPr="00D068C0" w:rsidRDefault="002E3A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 </w:t>
            </w:r>
            <w:proofErr w:type="gramEnd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068C0" w:rsidRPr="00AA50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43FA" w:rsidRPr="00D068C0"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3FA" w:rsidRPr="00D068C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>2-4768</w:t>
            </w:r>
          </w:p>
          <w:p w:rsidR="002E3A70" w:rsidRPr="00D068C0" w:rsidRDefault="002E3A70" w:rsidP="00D068C0">
            <w:pPr>
              <w:pStyle w:val="ConsPlusNonformat"/>
              <w:jc w:val="both"/>
            </w:pP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gramStart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почта:   </w:t>
            </w:r>
            <w:proofErr w:type="gramEnd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D068C0" w:rsidRPr="00FB7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068C0" w:rsidRPr="00D068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68C0" w:rsidRPr="00FB7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mamaeva</w:t>
              </w:r>
              <w:r w:rsidR="00D068C0" w:rsidRPr="00D068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68C0" w:rsidRPr="00FB7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egov</w:t>
              </w:r>
              <w:r w:rsidR="00D068C0" w:rsidRPr="00D068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66.</w:t>
              </w:r>
              <w:proofErr w:type="spellStart"/>
              <w:r w:rsidR="00D068C0" w:rsidRPr="00FB7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068C0"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2. СТЕПЕНЬ РЕГУЛИРУЮЩЕГО ВОЗДЕЙСТВИЯ ПРОЕКТА</w:t>
      </w:r>
    </w:p>
    <w:p w:rsidR="002E3A70" w:rsidRDefault="002E3A70">
      <w:pPr>
        <w:pStyle w:val="ConsPlusNormal"/>
        <w:jc w:val="center"/>
      </w:pPr>
      <w:r>
        <w:t>МУНИЦИПАЛЬНОГО НОРМАТИВНОГО ПРАВОВОГО АКТА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458"/>
        <w:gridCol w:w="4898"/>
      </w:tblGrid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2.1.</w:t>
            </w:r>
          </w:p>
        </w:tc>
        <w:tc>
          <w:tcPr>
            <w:tcW w:w="4458" w:type="dxa"/>
          </w:tcPr>
          <w:p w:rsidR="002E3A70" w:rsidRDefault="002E3A70">
            <w:pPr>
              <w:pStyle w:val="ConsPlusNormal"/>
            </w:pPr>
            <w:r>
              <w:t>Степень регулирующего воздействия проекта МНПА:</w:t>
            </w:r>
          </w:p>
        </w:tc>
        <w:tc>
          <w:tcPr>
            <w:tcW w:w="4898" w:type="dxa"/>
          </w:tcPr>
          <w:p w:rsidR="002E3A70" w:rsidRPr="00D068C0" w:rsidRDefault="00D068C0" w:rsidP="005D43FA">
            <w:pPr>
              <w:pStyle w:val="ConsPlusNormal"/>
              <w:jc w:val="center"/>
            </w:pPr>
            <w:r>
              <w:t>низкая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2.2.</w:t>
            </w:r>
          </w:p>
        </w:tc>
        <w:tc>
          <w:tcPr>
            <w:tcW w:w="9356" w:type="dxa"/>
            <w:gridSpan w:val="2"/>
          </w:tcPr>
          <w:p w:rsidR="002E3A70" w:rsidRDefault="002E3A70">
            <w:pPr>
              <w:pStyle w:val="ConsPlusNormal"/>
            </w:pPr>
            <w:r>
              <w:t>Обоснование отнесения проекта МНПА к той или иной степени регулирующего воздействия: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  <w:gridSpan w:val="2"/>
          </w:tcPr>
          <w:p w:rsidR="002E3A70" w:rsidRPr="005D43FA" w:rsidRDefault="00D068C0">
            <w:pPr>
              <w:pStyle w:val="ConsPlusNormal"/>
              <w:jc w:val="center"/>
            </w:pPr>
            <w:r w:rsidRPr="00D068C0">
              <w:t xml:space="preserve">Проект постановления Администрации Североуральского городского округа «Об утверждении Административного регламента осуществления муниципального контроля за соблюдением законодательства в области торговой деятельности на территории Североуральского городского округа» имеет низкую степень регулирующего </w:t>
            </w:r>
            <w:r w:rsidRPr="00D068C0">
              <w:lastRenderedPageBreak/>
              <w:t>воздействия, так как так как не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 юридических лиц в сфере предпринимательской и инвестиционной деятельности.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3. КРАТКОЕ ОПИСАНИЕ ПРОБЛЕМЫ, НА РЕШЕНИЕ КОТОРОЙ</w:t>
      </w:r>
    </w:p>
    <w:p w:rsidR="002E3A70" w:rsidRDefault="002E3A70">
      <w:pPr>
        <w:pStyle w:val="ConsPlusNormal"/>
        <w:jc w:val="center"/>
      </w:pPr>
      <w:r>
        <w:t>НАПРАВЛЕН ПРЕДЛАГАЕМЫЙ СПОСОБ ПРАВОВОГО РЕГУЛИРОВАНИЯ,</w:t>
      </w:r>
    </w:p>
    <w:p w:rsidR="002E3A70" w:rsidRDefault="002E3A70">
      <w:pPr>
        <w:pStyle w:val="ConsPlusNormal"/>
        <w:jc w:val="center"/>
      </w:pPr>
      <w:r>
        <w:t>ОЦЕНКА НЕГАТИВНЫХ ЭФФЕКТОВ, ВОЗНИКАЮЩИХ В СВЯЗИ</w:t>
      </w:r>
    </w:p>
    <w:p w:rsidR="002E3A70" w:rsidRDefault="002E3A70">
      <w:pPr>
        <w:pStyle w:val="ConsPlusNormal"/>
        <w:jc w:val="center"/>
      </w:pPr>
      <w:r>
        <w:t>С НАЛИЧИЕМ РАССМАТРИВАЕМОЙ ПРОБЛЕМЫ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9356"/>
      </w:tblGrid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3.1.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проблемы, на решение которой направлен предлагаемый способ правового регулирования, условий и факторов ее существования: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D068C0" w:rsidRDefault="00D068C0" w:rsidP="00D068C0">
            <w:pPr>
              <w:pStyle w:val="ConsPlusNormal"/>
              <w:jc w:val="center"/>
            </w:pPr>
            <w:r>
              <w:t>Федеральным законом от 03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</w:t>
            </w:r>
            <w:r w:rsidR="008E7A4B">
              <w:t>оля» определено, что  регламент</w:t>
            </w:r>
            <w:r>
              <w:t xml:space="preserve"> осуществления муниципального контроля за соблюдением законодательства в области торговой деятельности на территории Североуральского городского округа,  разрабатывается и утверждается органом местного самоуправления, определенным в соответствии с уставом муниципального образования, в порядке, установленном уполномоченным органом исполнительной власти субъекта Российской Федерации.</w:t>
            </w:r>
          </w:p>
          <w:p w:rsidR="002E3A70" w:rsidRDefault="00D068C0" w:rsidP="00D068C0">
            <w:pPr>
              <w:pStyle w:val="ConsPlusNormal"/>
              <w:jc w:val="center"/>
            </w:pPr>
            <w:r>
              <w:t>Отсутствие нормативного правового регулирования данного вопроса делает невозможным объективное осуществление муниципального контроля в отношении юридических лиц и индивидуальных предпринимателей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3.2.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негативных эффектов, возникающих в связи с наличием проблемы: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D068C0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3.3.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условий, при которых проблема может быть решена на муниципальном уровне: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5D0B06">
            <w:pPr>
              <w:pStyle w:val="ConsPlusNormal"/>
              <w:jc w:val="center"/>
            </w:pPr>
            <w:r>
              <w:t>Р</w:t>
            </w:r>
            <w:r w:rsidRPr="005D0B06">
              <w:t xml:space="preserve">еализация органом местного самоуправления </w:t>
            </w:r>
            <w:proofErr w:type="gramStart"/>
            <w:r w:rsidRPr="005D0B06">
              <w:t>перехода  на</w:t>
            </w:r>
            <w:proofErr w:type="gramEnd"/>
            <w:r w:rsidRPr="005D0B06">
              <w:t xml:space="preserve"> межведомственное информационное взаимодействие при проведении муниципального контроля в отношении юридических лиц и индивидуальных предпринимателей, осуществляющих торговую деятельность на территории Североуральского городского округа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3.4.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  <w:jc w:val="both"/>
            </w:pPr>
            <w:r>
              <w:t>Источники данных: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AA50D2">
            <w:pPr>
              <w:pStyle w:val="ConsPlusNormal"/>
              <w:jc w:val="center"/>
            </w:pPr>
            <w:r>
              <w:t>-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4. ЦЕЛИ ПРЕДЛАГАЕМОГО ПРАВОВОГО РЕГУЛИРОВАНИЯ</w:t>
      </w:r>
    </w:p>
    <w:p w:rsidR="002E3A70" w:rsidRDefault="002E3A70">
      <w:pPr>
        <w:pStyle w:val="ConsPlusNormal"/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961"/>
      </w:tblGrid>
      <w:tr w:rsidR="002E3A70" w:rsidTr="005D0B06">
        <w:tc>
          <w:tcPr>
            <w:tcW w:w="4753" w:type="dxa"/>
          </w:tcPr>
          <w:p w:rsidR="002E3A70" w:rsidRDefault="002E3A70">
            <w:pPr>
              <w:pStyle w:val="ConsPlusNormal"/>
            </w:pPr>
            <w:r>
              <w:t>4.1. Цель правового регулирования:</w:t>
            </w:r>
          </w:p>
        </w:tc>
        <w:tc>
          <w:tcPr>
            <w:tcW w:w="4961" w:type="dxa"/>
          </w:tcPr>
          <w:p w:rsidR="002E3A70" w:rsidRDefault="002E3A70">
            <w:pPr>
              <w:pStyle w:val="ConsPlusNormal"/>
            </w:pPr>
            <w:r>
              <w:t>4.2. Предполагаемые сроки достижения целей предлагаемого правового регулирования:</w:t>
            </w:r>
          </w:p>
        </w:tc>
      </w:tr>
      <w:tr w:rsidR="002E3A70" w:rsidTr="005D0B06">
        <w:tc>
          <w:tcPr>
            <w:tcW w:w="4753" w:type="dxa"/>
          </w:tcPr>
          <w:p w:rsidR="002E3A70" w:rsidRDefault="002E3A70" w:rsidP="005D0B06">
            <w:pPr>
              <w:pStyle w:val="ConsPlusNormal"/>
            </w:pPr>
            <w:r>
              <w:t>Цель:</w:t>
            </w:r>
            <w:r w:rsidR="000B7DC9">
              <w:t xml:space="preserve"> </w:t>
            </w:r>
            <w:r w:rsidR="005D0B06">
              <w:t xml:space="preserve">устранение противоречий </w:t>
            </w:r>
          </w:p>
        </w:tc>
        <w:tc>
          <w:tcPr>
            <w:tcW w:w="4961" w:type="dxa"/>
          </w:tcPr>
          <w:p w:rsidR="002E3A70" w:rsidRDefault="007D54A3">
            <w:pPr>
              <w:pStyle w:val="ConsPlusNormal"/>
            </w:pPr>
            <w:r>
              <w:t>С момента вступления нового правового акта в силу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lastRenderedPageBreak/>
        <w:t>Раздел 5. КРАТКОЕ ОПИСАНИЕ ПРЕДЛАГАЕМОГО СПОСОБА</w:t>
      </w:r>
    </w:p>
    <w:p w:rsidR="002E3A70" w:rsidRDefault="002E3A70">
      <w:pPr>
        <w:pStyle w:val="ConsPlusNormal"/>
        <w:jc w:val="center"/>
      </w:pPr>
      <w:r>
        <w:t>ПРАВОВОГО РЕГУЛИРОВАНИЯ И ИНЫХ ВОЗМОЖНЫХ СПОСОБОВ</w:t>
      </w:r>
    </w:p>
    <w:p w:rsidR="002E3A70" w:rsidRDefault="002E3A70">
      <w:pPr>
        <w:pStyle w:val="ConsPlusNormal"/>
        <w:jc w:val="center"/>
      </w:pPr>
      <w:r>
        <w:t>РЕШЕНИЯ ПРОБЛЕМЫ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9356"/>
      </w:tblGrid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5.1.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способа решения проблемы и преодоления связанных с ней негативных эффектов: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153990" w:rsidRDefault="00153990" w:rsidP="00153990">
            <w:pPr>
              <w:pStyle w:val="ConsPlusNormal"/>
              <w:jc w:val="center"/>
            </w:pPr>
            <w:r>
              <w:t>Формирование механизма запроса и получении на безвозмездной основе, в том числе в электронной форме, документов и (или) информации органами муниципального контроля при организации и проведении проверок от иных государственных органов, в распоряжении которых находятся эти документы и (или) информация, в рамках межведомственного информационного взаимодействия.</w:t>
            </w:r>
          </w:p>
          <w:p w:rsidR="002E3A70" w:rsidRDefault="00153990" w:rsidP="00153990">
            <w:pPr>
              <w:pStyle w:val="ConsPlusNormal"/>
              <w:jc w:val="center"/>
            </w:pPr>
            <w:r>
              <w:t>Риски возникновения неблагоприятных последствий принятия (издания) НПА отсутствуют.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5.2.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0B7DC9" w:rsidP="00153990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5.3.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Обоснование выбора предлагаемого способа решения проблемы:</w:t>
            </w:r>
          </w:p>
        </w:tc>
      </w:tr>
      <w:tr w:rsidR="00153990" w:rsidTr="00153990">
        <w:tc>
          <w:tcPr>
            <w:tcW w:w="500" w:type="dxa"/>
          </w:tcPr>
          <w:p w:rsidR="00153990" w:rsidRDefault="00153990" w:rsidP="00153990">
            <w:pPr>
              <w:pStyle w:val="ConsPlusNormal"/>
            </w:pPr>
          </w:p>
        </w:tc>
        <w:tc>
          <w:tcPr>
            <w:tcW w:w="9356" w:type="dxa"/>
          </w:tcPr>
          <w:p w:rsidR="00153990" w:rsidRDefault="00153990" w:rsidP="00153990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5.4.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Иная информация о предлагаемом способе решения проблемы: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0331A2" w:rsidP="00153990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6. ОСНОВНЫЕ ГРУППЫ СУБЪЕКТОВ ПРЕДПРИНИМАТЕЛЬСКОЙ И</w:t>
      </w:r>
    </w:p>
    <w:p w:rsidR="002E3A70" w:rsidRDefault="002E3A70">
      <w:pPr>
        <w:pStyle w:val="ConsPlusNormal"/>
        <w:jc w:val="center"/>
      </w:pPr>
      <w:r>
        <w:t>ИНВЕСТИЦИОННОЙ ДЕЯТЕЛЬНОСТИ, ИНЫЕ ЗАИНТЕРЕСОВАННЫЕ ЛИЦА,</w:t>
      </w:r>
    </w:p>
    <w:p w:rsidR="002E3A70" w:rsidRDefault="002E3A70">
      <w:pPr>
        <w:pStyle w:val="ConsPlusNormal"/>
        <w:jc w:val="center"/>
      </w:pPr>
      <w:proofErr w:type="gramStart"/>
      <w:r>
        <w:t>ИНТЕРЕСЫ</w:t>
      </w:r>
      <w:proofErr w:type="gramEnd"/>
      <w:r>
        <w:t xml:space="preserve"> КОТОРЫХ БУДУТ ЗАТРОНУТЫ ПРЕДЛАГАЕМЫМ</w:t>
      </w:r>
    </w:p>
    <w:p w:rsidR="002E3A70" w:rsidRDefault="002E3A70">
      <w:pPr>
        <w:pStyle w:val="ConsPlusNormal"/>
        <w:jc w:val="center"/>
      </w:pPr>
      <w:r>
        <w:t>ПРАВОВЫМ РЕГУЛИРОВАНИЕМ, ОЦЕНКА КОЛИЧЕСТВА ТАКИХ СУБЪЕКТОВ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3118"/>
        <w:gridCol w:w="3119"/>
      </w:tblGrid>
      <w:tr w:rsidR="002E3A70" w:rsidTr="00153990">
        <w:tc>
          <w:tcPr>
            <w:tcW w:w="3619" w:type="dxa"/>
          </w:tcPr>
          <w:p w:rsidR="002E3A70" w:rsidRDefault="002E3A70">
            <w:pPr>
              <w:pStyle w:val="ConsPlusNormal"/>
            </w:pPr>
            <w:r>
              <w:t>6.1. Группа субъектов</w:t>
            </w:r>
          </w:p>
        </w:tc>
        <w:tc>
          <w:tcPr>
            <w:tcW w:w="3118" w:type="dxa"/>
          </w:tcPr>
          <w:p w:rsidR="002E3A70" w:rsidRDefault="002E3A70">
            <w:pPr>
              <w:pStyle w:val="ConsPlusNormal"/>
            </w:pPr>
            <w:r>
              <w:t>6.2. Оценка количества субъектов на стадии разработки проекта МНПА</w:t>
            </w:r>
          </w:p>
        </w:tc>
        <w:tc>
          <w:tcPr>
            <w:tcW w:w="3119" w:type="dxa"/>
          </w:tcPr>
          <w:p w:rsidR="002E3A70" w:rsidRDefault="002E3A70">
            <w:pPr>
              <w:pStyle w:val="ConsPlusNormal"/>
            </w:pPr>
            <w:r>
              <w:t>6.3. Оценка количества субъектов после введения предлагаемого правового регулирования</w:t>
            </w:r>
          </w:p>
        </w:tc>
      </w:tr>
      <w:tr w:rsidR="002E3A70" w:rsidTr="00153990">
        <w:tc>
          <w:tcPr>
            <w:tcW w:w="3619" w:type="dxa"/>
          </w:tcPr>
          <w:p w:rsidR="002E3A70" w:rsidRDefault="002E3A70" w:rsidP="00B9600F">
            <w:pPr>
              <w:pStyle w:val="ConsPlusNormal"/>
            </w:pPr>
            <w:r>
              <w:t>Описание группы субъектов</w:t>
            </w:r>
            <w:r w:rsidR="000331A2">
              <w:t xml:space="preserve">: </w:t>
            </w:r>
            <w:r w:rsidR="00B9600F">
              <w:t>субъекты малого и среднего предпринимательства, осуществляющие торговую деятельность</w:t>
            </w:r>
          </w:p>
        </w:tc>
        <w:tc>
          <w:tcPr>
            <w:tcW w:w="3118" w:type="dxa"/>
          </w:tcPr>
          <w:p w:rsidR="002E3A70" w:rsidRDefault="00153990" w:rsidP="000331A2">
            <w:pPr>
              <w:pStyle w:val="ConsPlusNormal"/>
              <w:jc w:val="center"/>
            </w:pPr>
            <w:r>
              <w:t>Не установлено</w:t>
            </w:r>
          </w:p>
        </w:tc>
        <w:tc>
          <w:tcPr>
            <w:tcW w:w="3119" w:type="dxa"/>
          </w:tcPr>
          <w:p w:rsidR="002E3A70" w:rsidRDefault="000331A2" w:rsidP="000331A2">
            <w:pPr>
              <w:pStyle w:val="ConsPlusNormal"/>
              <w:jc w:val="center"/>
            </w:pPr>
            <w:r>
              <w:t>Не установлено</w:t>
            </w:r>
          </w:p>
        </w:tc>
      </w:tr>
      <w:tr w:rsidR="002E3A70" w:rsidTr="00153990">
        <w:tc>
          <w:tcPr>
            <w:tcW w:w="9856" w:type="dxa"/>
            <w:gridSpan w:val="3"/>
          </w:tcPr>
          <w:p w:rsidR="002E3A70" w:rsidRDefault="002E3A70">
            <w:pPr>
              <w:pStyle w:val="ConsPlusNormal"/>
            </w:pPr>
            <w:r>
              <w:t>6.4. Источники данных:</w:t>
            </w:r>
          </w:p>
        </w:tc>
      </w:tr>
      <w:tr w:rsidR="002E3A70" w:rsidTr="00153990">
        <w:tc>
          <w:tcPr>
            <w:tcW w:w="9856" w:type="dxa"/>
            <w:gridSpan w:val="3"/>
          </w:tcPr>
          <w:p w:rsidR="002E3A70" w:rsidRDefault="00B9600F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7. НОВЫЕ ФУНКЦИИ, ПОЛНОМОЧИЯ, ОБЯЗАННОСТИ И</w:t>
      </w:r>
    </w:p>
    <w:p w:rsidR="002E3A70" w:rsidRDefault="002E3A70">
      <w:pPr>
        <w:pStyle w:val="ConsPlusNormal"/>
        <w:jc w:val="center"/>
      </w:pPr>
      <w:r>
        <w:t>ПРАВА ОРГАНОВ МЕСТНОГО САМОУПРАВЛЕНИЯ</w:t>
      </w:r>
    </w:p>
    <w:p w:rsidR="002E3A70" w:rsidRDefault="00AA50D2">
      <w:pPr>
        <w:pStyle w:val="ConsPlusNormal"/>
        <w:jc w:val="center"/>
      </w:pPr>
      <w:r>
        <w:t>СЕВЕРОУРАЛЬСКОГО</w:t>
      </w:r>
      <w:r w:rsidR="002E3A70">
        <w:t xml:space="preserve"> ГОРОДСКОГО ОКРУГА ИЛИ СВЕДЕНИЯ</w:t>
      </w:r>
    </w:p>
    <w:p w:rsidR="002E3A70" w:rsidRDefault="002E3A70">
      <w:pPr>
        <w:pStyle w:val="ConsPlusNormal"/>
        <w:jc w:val="center"/>
      </w:pPr>
      <w:r>
        <w:t>ОБ ИХ ИЗМЕНЕНИИ, А ТАКЖЕ ПОРЯДОК ИХ РЕАЛИЗАЦИИ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AA50D2">
        <w:tc>
          <w:tcPr>
            <w:tcW w:w="3855" w:type="dxa"/>
          </w:tcPr>
          <w:p w:rsidR="002E3A70" w:rsidRDefault="002E3A70">
            <w:pPr>
              <w:pStyle w:val="ConsPlusNormal"/>
            </w:pPr>
            <w:r>
              <w:lastRenderedPageBreak/>
              <w:t>7.1. Описание новых или изменения содержания существующих функций, полномочий, прав и обязанностей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  <w:r>
              <w:t>7.2. Порядок реализации</w:t>
            </w: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  <w:r>
              <w:t>7.3. Оценка изменения трудозатрат и (или) потребностей в иных ресурсах</w:t>
            </w:r>
          </w:p>
        </w:tc>
      </w:tr>
      <w:tr w:rsidR="000331A2" w:rsidTr="00AA50D2">
        <w:tc>
          <w:tcPr>
            <w:tcW w:w="9856" w:type="dxa"/>
            <w:gridSpan w:val="3"/>
          </w:tcPr>
          <w:p w:rsidR="000331A2" w:rsidRDefault="000331A2" w:rsidP="00036ADA">
            <w:pPr>
              <w:pStyle w:val="ConsPlusNormal"/>
            </w:pPr>
            <w:r>
              <w:t xml:space="preserve">Наименование органа местного самоуправления: </w:t>
            </w:r>
            <w:r w:rsidR="00036ADA">
              <w:t>Администрация Североуральского городского округа</w:t>
            </w:r>
          </w:p>
        </w:tc>
      </w:tr>
      <w:tr w:rsidR="000331A2" w:rsidTr="00AA50D2">
        <w:tc>
          <w:tcPr>
            <w:tcW w:w="3855" w:type="dxa"/>
          </w:tcPr>
          <w:p w:rsidR="000331A2" w:rsidRDefault="000331A2" w:rsidP="00D019F9">
            <w:pPr>
              <w:pStyle w:val="ConsPlusNormal"/>
            </w:pPr>
            <w:r>
              <w:t>отсутствуют</w:t>
            </w:r>
          </w:p>
        </w:tc>
        <w:tc>
          <w:tcPr>
            <w:tcW w:w="2891" w:type="dxa"/>
          </w:tcPr>
          <w:p w:rsidR="000331A2" w:rsidRDefault="000331A2" w:rsidP="00D019F9">
            <w:pPr>
              <w:pStyle w:val="ConsPlusNormal"/>
            </w:pPr>
          </w:p>
        </w:tc>
        <w:tc>
          <w:tcPr>
            <w:tcW w:w="3110" w:type="dxa"/>
          </w:tcPr>
          <w:p w:rsidR="000331A2" w:rsidRDefault="000331A2" w:rsidP="00D019F9">
            <w:pPr>
              <w:pStyle w:val="ConsPlusNormal"/>
            </w:pPr>
          </w:p>
        </w:tc>
      </w:tr>
      <w:tr w:rsidR="002E3A70" w:rsidTr="00AA50D2">
        <w:tc>
          <w:tcPr>
            <w:tcW w:w="9856" w:type="dxa"/>
            <w:gridSpan w:val="3"/>
          </w:tcPr>
          <w:p w:rsidR="002E3A70" w:rsidRDefault="002E3A70" w:rsidP="000331A2">
            <w:pPr>
              <w:pStyle w:val="ConsPlusNormal"/>
            </w:pPr>
            <w:r>
              <w:t>Наименование органа местного самоуправления:</w:t>
            </w:r>
            <w:r w:rsidR="000331A2">
              <w:t xml:space="preserve"> </w:t>
            </w:r>
            <w:r w:rsidR="00036ADA" w:rsidRPr="00036ADA">
              <w:t>Администрация Североуральского городского округа</w:t>
            </w:r>
          </w:p>
        </w:tc>
      </w:tr>
      <w:tr w:rsidR="002E3A70" w:rsidTr="00AA50D2">
        <w:tc>
          <w:tcPr>
            <w:tcW w:w="3855" w:type="dxa"/>
          </w:tcPr>
          <w:p w:rsidR="002E3A70" w:rsidRDefault="000331A2">
            <w:pPr>
              <w:pStyle w:val="ConsPlusNormal"/>
            </w:pPr>
            <w:r>
              <w:t>отсутствуют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8. ОЦЕНКА СООТВЕТСТВУЮЩИХ РАСХОДОВ МЕСТНОГО БЮДЖЕТА</w:t>
      </w:r>
    </w:p>
    <w:p w:rsidR="002E3A70" w:rsidRDefault="002E3A70">
      <w:pPr>
        <w:pStyle w:val="ConsPlusNormal"/>
        <w:jc w:val="center"/>
      </w:pPr>
      <w:r>
        <w:t>(ВОЗМОЖНЫХ ПОСТУПЛЕНИЙ В МЕСТНЫЙ БЮДЖЕТ)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AA50D2">
        <w:tc>
          <w:tcPr>
            <w:tcW w:w="3855" w:type="dxa"/>
          </w:tcPr>
          <w:p w:rsidR="002E3A70" w:rsidRDefault="002E3A70">
            <w:pPr>
              <w:pStyle w:val="ConsPlusNormal"/>
            </w:pPr>
            <w:r>
              <w:t>8.1. Наименование новой или изменяемой существующей функции, полномочия, права или обязанности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  <w:r>
              <w:t>8.2. Описание видов расходов местного бюджета (видов возможных поступлений в местный бюджет)</w:t>
            </w: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  <w:r>
              <w:t>8.3. Количественная оценка расходов местного бюджета (возможных поступлений в местный бюджет)</w:t>
            </w:r>
          </w:p>
        </w:tc>
      </w:tr>
      <w:tr w:rsidR="002E3A70" w:rsidTr="00AA50D2">
        <w:tc>
          <w:tcPr>
            <w:tcW w:w="3855" w:type="dxa"/>
          </w:tcPr>
          <w:p w:rsidR="002E3A70" w:rsidRDefault="002E3A70" w:rsidP="000331A2">
            <w:pPr>
              <w:pStyle w:val="ConsPlusNormal"/>
            </w:pPr>
            <w:r>
              <w:t xml:space="preserve">8.4. Наименование органа местного самоуправления </w:t>
            </w:r>
            <w:r w:rsidR="00036ADA" w:rsidRPr="00036ADA">
              <w:t>Администрация Североуральского городского округа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</w:p>
        </w:tc>
      </w:tr>
      <w:tr w:rsidR="002E3A70" w:rsidTr="00AA50D2">
        <w:tc>
          <w:tcPr>
            <w:tcW w:w="9856" w:type="dxa"/>
            <w:gridSpan w:val="3"/>
          </w:tcPr>
          <w:p w:rsidR="002E3A70" w:rsidRDefault="00E251F0" w:rsidP="00E251F0">
            <w:pPr>
              <w:pStyle w:val="ConsPlusNormal"/>
              <w:jc w:val="center"/>
            </w:pPr>
            <w:r w:rsidRPr="00E251F0">
              <w:t xml:space="preserve">Расходов </w:t>
            </w:r>
            <w:r>
              <w:t xml:space="preserve">местного </w:t>
            </w:r>
            <w:r w:rsidRPr="00E251F0">
              <w:t>бюджет</w:t>
            </w:r>
            <w:r w:rsidR="008E7A4B">
              <w:t>а</w:t>
            </w:r>
            <w:bookmarkStart w:id="0" w:name="_GoBack"/>
            <w:bookmarkEnd w:id="0"/>
            <w:r w:rsidRPr="00E251F0">
              <w:t xml:space="preserve"> при муниципальном регулировании не возникает.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9. НОВЫЕ ОБЯЗАННОСТИ ИЛИ ОГРАНИЧЕНИЯ ДЛЯ СУБЪЕКТОВ</w:t>
      </w:r>
    </w:p>
    <w:p w:rsidR="002E3A70" w:rsidRDefault="002E3A70">
      <w:pPr>
        <w:pStyle w:val="ConsPlusNormal"/>
        <w:jc w:val="center"/>
      </w:pPr>
      <w:r>
        <w:t>ПРЕДПРИНИМАТЕЛЬСКОЙ И ИНВЕСТИЦИОННОЙ ДЕЯТЕЛЬНОСТИ ЛИБО</w:t>
      </w:r>
    </w:p>
    <w:p w:rsidR="002E3A70" w:rsidRDefault="002E3A70">
      <w:pPr>
        <w:pStyle w:val="ConsPlusNormal"/>
        <w:jc w:val="center"/>
      </w:pPr>
      <w:r>
        <w:t>ИЗМЕНЕНИЕ СОДЕРЖАНИЯ СУЩЕСТВУЮЩИХ ОБЯЗАННОСТЕЙ И</w:t>
      </w:r>
    </w:p>
    <w:p w:rsidR="002E3A70" w:rsidRDefault="002E3A70">
      <w:pPr>
        <w:pStyle w:val="ConsPlusNormal"/>
        <w:jc w:val="center"/>
      </w:pPr>
      <w:r>
        <w:t>ОГРАНИЧЕНИЙ, А ТАКЖЕ ПОРЯДОК ОРГАНИЗАЦИИ ИХ ИСПОЛНЕНИЯ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AA50D2">
        <w:tc>
          <w:tcPr>
            <w:tcW w:w="3855" w:type="dxa"/>
          </w:tcPr>
          <w:p w:rsidR="002E3A70" w:rsidRDefault="002E3A70">
            <w:pPr>
              <w:pStyle w:val="ConsPlusNormal"/>
            </w:pPr>
            <w:r>
              <w:t>9.1. Группа субъектов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  <w:r>
              <w:t>9.2. Описание новых или изменения содержания существующих обязанностей или ограничений</w:t>
            </w: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  <w:r>
              <w:t>9.3. Оценка изменения трудозатрат и (или) потребности в иных ресурсах</w:t>
            </w:r>
          </w:p>
        </w:tc>
      </w:tr>
      <w:tr w:rsidR="002E3A70" w:rsidTr="00AA50D2">
        <w:tc>
          <w:tcPr>
            <w:tcW w:w="3855" w:type="dxa"/>
          </w:tcPr>
          <w:p w:rsidR="002E3A70" w:rsidRDefault="002E3A70" w:rsidP="00A219E5">
            <w:pPr>
              <w:pStyle w:val="ConsPlusNormal"/>
            </w:pPr>
            <w:r>
              <w:t>Описание группы субъектов</w:t>
            </w:r>
            <w:r w:rsidR="00A219E5">
              <w:t xml:space="preserve">: </w:t>
            </w:r>
            <w:r w:rsidR="00E251F0" w:rsidRPr="00E251F0">
              <w:t>субъекты малого и среднего предпринимательства, осуществляющие торговую деятельность</w:t>
            </w:r>
          </w:p>
        </w:tc>
        <w:tc>
          <w:tcPr>
            <w:tcW w:w="2891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  <w:tc>
          <w:tcPr>
            <w:tcW w:w="3110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</w:tr>
    </w:tbl>
    <w:p w:rsidR="002E3A70" w:rsidRDefault="002E3A70">
      <w:pPr>
        <w:pStyle w:val="ConsPlusNormal"/>
      </w:pPr>
    </w:p>
    <w:p w:rsidR="00AA50D2" w:rsidRDefault="00AA50D2">
      <w:pPr>
        <w:pStyle w:val="ConsPlusNormal"/>
      </w:pPr>
    </w:p>
    <w:p w:rsidR="00AA50D2" w:rsidRDefault="00AA50D2">
      <w:pPr>
        <w:pStyle w:val="ConsPlusNormal"/>
      </w:pPr>
    </w:p>
    <w:p w:rsidR="00AA50D2" w:rsidRDefault="00AA50D2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lastRenderedPageBreak/>
        <w:t>Раздел 10. ОЦЕНКА РАСХОДОВ СУБЪЕКТОВ ПРЕДПРИНИМАТЕЛЬСКОЙ И</w:t>
      </w:r>
    </w:p>
    <w:p w:rsidR="002E3A70" w:rsidRDefault="002E3A70">
      <w:pPr>
        <w:pStyle w:val="ConsPlusNormal"/>
        <w:jc w:val="center"/>
      </w:pPr>
      <w:r>
        <w:t>ИНВЕСТИЦИОННОЙ ДЕЯТЕЛЬНОСТИ, СВЯЗАННЫХ С НЕОБХОДИМОСТЬЮ</w:t>
      </w:r>
    </w:p>
    <w:p w:rsidR="002E3A70" w:rsidRDefault="002E3A70">
      <w:pPr>
        <w:pStyle w:val="ConsPlusNormal"/>
        <w:jc w:val="center"/>
      </w:pPr>
      <w:r>
        <w:t>СОБЛЮДЕНИЯ УСТАНОВЛЕННЫХ ОБЯЗАННОСТЕЙ ИЛИ ОГРАНИЧЕНИЙ ЛИБО</w:t>
      </w:r>
    </w:p>
    <w:p w:rsidR="002E3A70" w:rsidRDefault="002E3A70">
      <w:pPr>
        <w:pStyle w:val="ConsPlusNormal"/>
        <w:jc w:val="center"/>
      </w:pPr>
      <w:r>
        <w:t>С ИЗМЕНЕНИЕМ СОДЕРЖАНИЯ ТАКИХ ОБЯЗАННОСТЕЙ ИЛИ ОГРАНИЧЕНИЙ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AA50D2">
        <w:tc>
          <w:tcPr>
            <w:tcW w:w="3855" w:type="dxa"/>
          </w:tcPr>
          <w:p w:rsidR="002E3A70" w:rsidRDefault="002E3A70">
            <w:pPr>
              <w:pStyle w:val="ConsPlusNormal"/>
            </w:pPr>
            <w:r>
              <w:t>10.1. Группа субъектов</w:t>
            </w:r>
          </w:p>
        </w:tc>
        <w:tc>
          <w:tcPr>
            <w:tcW w:w="2891" w:type="dxa"/>
          </w:tcPr>
          <w:p w:rsidR="002E3A70" w:rsidRDefault="002E3A70">
            <w:pPr>
              <w:pStyle w:val="ConsPlusNormal"/>
            </w:pPr>
            <w:r>
              <w:t>10.2. Описание новых или изменения содержания существующих обязанностей или ограничений</w:t>
            </w:r>
          </w:p>
        </w:tc>
        <w:tc>
          <w:tcPr>
            <w:tcW w:w="3110" w:type="dxa"/>
          </w:tcPr>
          <w:p w:rsidR="002E3A70" w:rsidRDefault="002E3A70">
            <w:pPr>
              <w:pStyle w:val="ConsPlusNormal"/>
            </w:pPr>
            <w:r>
              <w:t>10.3. Описание и оценка видов расходов:</w:t>
            </w:r>
          </w:p>
        </w:tc>
      </w:tr>
      <w:tr w:rsidR="002E3A70" w:rsidTr="00AA50D2">
        <w:tc>
          <w:tcPr>
            <w:tcW w:w="3855" w:type="dxa"/>
          </w:tcPr>
          <w:p w:rsidR="002E3A70" w:rsidRDefault="002E3A70" w:rsidP="00A219E5">
            <w:pPr>
              <w:pStyle w:val="ConsPlusNormal"/>
            </w:pPr>
            <w:r>
              <w:t>Группа субъектов</w:t>
            </w:r>
            <w:r w:rsidR="00A219E5">
              <w:t xml:space="preserve">: </w:t>
            </w:r>
            <w:r w:rsidR="00E251F0">
              <w:t>субъекты малого и среднего предпринимательства, осуществляющие торговую деятельность</w:t>
            </w:r>
          </w:p>
        </w:tc>
        <w:tc>
          <w:tcPr>
            <w:tcW w:w="2891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  <w:tc>
          <w:tcPr>
            <w:tcW w:w="3110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11. РИСКИ ВОЗНИКНОВЕНИЯ НЕГАТИВНЫХ ПОСЛЕДСТВИЙ</w:t>
      </w:r>
    </w:p>
    <w:p w:rsidR="002E3A70" w:rsidRDefault="002E3A70">
      <w:pPr>
        <w:pStyle w:val="ConsPlusNormal"/>
        <w:jc w:val="center"/>
      </w:pPr>
      <w:r>
        <w:t>В СВЯЗИ С РЕШЕНИЕМ ПРОБЛЕМЫ ПРЕДЛОЖЕННЫМ СПОСОБОМ</w:t>
      </w:r>
    </w:p>
    <w:p w:rsidR="002E3A70" w:rsidRDefault="002E3A70">
      <w:pPr>
        <w:pStyle w:val="ConsPlusNormal"/>
        <w:jc w:val="center"/>
      </w:pPr>
      <w:r>
        <w:t>ПРАВОВОГО РЕГУЛИРОВАНИЯ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4413"/>
      </w:tblGrid>
      <w:tr w:rsidR="002E3A70" w:rsidTr="00AA50D2">
        <w:tc>
          <w:tcPr>
            <w:tcW w:w="5443" w:type="dxa"/>
          </w:tcPr>
          <w:p w:rsidR="002E3A70" w:rsidRDefault="002E3A70">
            <w:pPr>
              <w:pStyle w:val="ConsPlusNormal"/>
            </w:pPr>
            <w:r>
              <w:t>11.1. Риск возникновения негативных последствий в связи с решением проблемы предложенным способом правового регулирования</w:t>
            </w:r>
          </w:p>
        </w:tc>
        <w:tc>
          <w:tcPr>
            <w:tcW w:w="4413" w:type="dxa"/>
          </w:tcPr>
          <w:p w:rsidR="002E3A70" w:rsidRDefault="002E3A70">
            <w:pPr>
              <w:pStyle w:val="ConsPlusNormal"/>
            </w:pPr>
            <w:r>
              <w:t>11.2. Оценка вероятности наступления риска</w:t>
            </w:r>
          </w:p>
        </w:tc>
      </w:tr>
      <w:tr w:rsidR="002E3A70" w:rsidTr="00AA50D2">
        <w:tc>
          <w:tcPr>
            <w:tcW w:w="5443" w:type="dxa"/>
          </w:tcPr>
          <w:p w:rsidR="002E3A70" w:rsidRDefault="002E3A70" w:rsidP="00A219E5">
            <w:pPr>
              <w:pStyle w:val="ConsPlusNormal"/>
            </w:pPr>
            <w:r>
              <w:t>Риск</w:t>
            </w:r>
            <w:r w:rsidR="00A219E5">
              <w:t>и отсутствуют</w:t>
            </w:r>
          </w:p>
        </w:tc>
        <w:tc>
          <w:tcPr>
            <w:tcW w:w="4413" w:type="dxa"/>
          </w:tcPr>
          <w:p w:rsidR="002E3A70" w:rsidRDefault="002E3A70">
            <w:pPr>
              <w:pStyle w:val="ConsPlusNormal"/>
            </w:pP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12. ПРЕДПОЛАГАЕМАЯ ДАТА ВСТУПЛЕНИЯ В СИЛУ</w:t>
      </w:r>
    </w:p>
    <w:p w:rsidR="002E3A70" w:rsidRDefault="002E3A70">
      <w:pPr>
        <w:pStyle w:val="ConsPlusNormal"/>
        <w:jc w:val="center"/>
      </w:pPr>
      <w:r>
        <w:t>МУНИЦИПАЛЬНОГО НОРМАТИВНОГО ПРАВОВОГО АКТА, ОЦЕНКА</w:t>
      </w:r>
    </w:p>
    <w:p w:rsidR="002E3A70" w:rsidRDefault="002E3A70">
      <w:pPr>
        <w:pStyle w:val="ConsPlusNormal"/>
        <w:jc w:val="center"/>
      </w:pPr>
      <w:r>
        <w:t>НЕОБХОДИМОСТИ УСТАНОВЛЕНИЯ ПЕРЕХОДНОГО ПЕРИОДА И (ИЛИ)</w:t>
      </w:r>
    </w:p>
    <w:p w:rsidR="002E3A70" w:rsidRDefault="002E3A70">
      <w:pPr>
        <w:pStyle w:val="ConsPlusNormal"/>
        <w:jc w:val="center"/>
      </w:pPr>
      <w:r>
        <w:t>ОТСРОЧКИ ВСТУПЛЕНИЯ В СИЛУ МУНИЦИПАЛЬНОГО</w:t>
      </w:r>
    </w:p>
    <w:p w:rsidR="002E3A70" w:rsidRDefault="002E3A70">
      <w:pPr>
        <w:pStyle w:val="ConsPlusNormal"/>
        <w:jc w:val="center"/>
      </w:pPr>
      <w:r>
        <w:t>НОРМАТИВНОГО ПРАВОВОГО АКТА ЛИБО НЕОБХОДИМОСТИ</w:t>
      </w:r>
    </w:p>
    <w:p w:rsidR="002E3A70" w:rsidRDefault="002E3A70">
      <w:pPr>
        <w:pStyle w:val="ConsPlusNormal"/>
        <w:jc w:val="center"/>
      </w:pPr>
      <w:r>
        <w:t>РАСПРОСТРАНЕНИЯ ПРЕДЛАГАЕМОГО ПРАВОВОГО РЕГУЛИРОВАНИЯ</w:t>
      </w:r>
    </w:p>
    <w:p w:rsidR="002E3A70" w:rsidRDefault="002E3A70">
      <w:pPr>
        <w:pStyle w:val="ConsPlusNormal"/>
        <w:jc w:val="center"/>
      </w:pPr>
      <w:r>
        <w:t>НА РАНЕЕ ВОЗНИКШИЕ ОТНОШЕНИЯ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8"/>
        <w:gridCol w:w="5018"/>
      </w:tblGrid>
      <w:tr w:rsidR="002E3A70" w:rsidTr="00AA50D2">
        <w:tc>
          <w:tcPr>
            <w:tcW w:w="9856" w:type="dxa"/>
            <w:gridSpan w:val="2"/>
          </w:tcPr>
          <w:p w:rsidR="002E3A70" w:rsidRDefault="002E3A70" w:rsidP="00E251F0">
            <w:pPr>
              <w:pStyle w:val="ConsPlusNormal"/>
            </w:pPr>
            <w:r>
              <w:t>12.1. Предполагаемая дата вступления в силу МНПА:</w:t>
            </w:r>
            <w:r w:rsidR="00A219E5">
              <w:t xml:space="preserve"> </w:t>
            </w:r>
            <w:r w:rsidR="00E251F0" w:rsidRPr="00E251F0">
              <w:t>с даты официального опубликования</w:t>
            </w:r>
          </w:p>
        </w:tc>
      </w:tr>
      <w:tr w:rsidR="002E3A70" w:rsidTr="00AA50D2">
        <w:tc>
          <w:tcPr>
            <w:tcW w:w="4838" w:type="dxa"/>
          </w:tcPr>
          <w:p w:rsidR="002E3A70" w:rsidRDefault="002E3A70">
            <w:pPr>
              <w:pStyle w:val="ConsPlusNormal"/>
            </w:pPr>
            <w:r>
              <w:t>12.2. Оценка необходимости установления переходного периода и (или) отсрочки вступления в силу МНПА:</w:t>
            </w:r>
          </w:p>
        </w:tc>
        <w:tc>
          <w:tcPr>
            <w:tcW w:w="5018" w:type="dxa"/>
          </w:tcPr>
          <w:p w:rsidR="002E3A70" w:rsidRDefault="002E3A70">
            <w:pPr>
              <w:pStyle w:val="ConsPlusNormal"/>
            </w:pPr>
            <w:r>
              <w:t>12.3. Оценка срока переходного периода и (или) отсрочки вступления в силу МНПА (в днях с момента принятия МНПА):</w:t>
            </w:r>
          </w:p>
        </w:tc>
      </w:tr>
      <w:tr w:rsidR="002E3A70" w:rsidTr="00AA50D2">
        <w:tc>
          <w:tcPr>
            <w:tcW w:w="4838" w:type="dxa"/>
          </w:tcPr>
          <w:p w:rsidR="002E3A70" w:rsidRDefault="002E3A70" w:rsidP="00A219E5">
            <w:pPr>
              <w:pStyle w:val="ConsPlusNormal"/>
            </w:pPr>
            <w:r>
              <w:t>необходимость отсутствует</w:t>
            </w:r>
          </w:p>
        </w:tc>
        <w:tc>
          <w:tcPr>
            <w:tcW w:w="5018" w:type="dxa"/>
          </w:tcPr>
          <w:p w:rsidR="002E3A70" w:rsidRDefault="002E3A70" w:rsidP="00AA50D2">
            <w:pPr>
              <w:pStyle w:val="ConsPlusNormal"/>
              <w:ind w:right="-318"/>
            </w:pPr>
          </w:p>
        </w:tc>
      </w:tr>
      <w:tr w:rsidR="002E3A70" w:rsidTr="00AA50D2">
        <w:tc>
          <w:tcPr>
            <w:tcW w:w="4838" w:type="dxa"/>
          </w:tcPr>
          <w:p w:rsidR="002E3A70" w:rsidRDefault="002E3A70">
            <w:pPr>
              <w:pStyle w:val="ConsPlusNormal"/>
            </w:pPr>
            <w:r>
              <w:t>12.4. Оценка необходимости распространения предлагаемого правового регулирования на ранее возникшие отношения:</w:t>
            </w:r>
          </w:p>
        </w:tc>
        <w:tc>
          <w:tcPr>
            <w:tcW w:w="5018" w:type="dxa"/>
          </w:tcPr>
          <w:p w:rsidR="002E3A70" w:rsidRDefault="002E3A70">
            <w:pPr>
              <w:pStyle w:val="ConsPlusNormal"/>
            </w:pPr>
            <w:r>
              <w:t>12.5. Оценка срока распространения предлагаемого правового регулирования на ранее возникшие отношения (в днях до момента вступления МНПА в силу):</w:t>
            </w:r>
          </w:p>
        </w:tc>
      </w:tr>
      <w:tr w:rsidR="002E3A70" w:rsidTr="00AA50D2">
        <w:tc>
          <w:tcPr>
            <w:tcW w:w="4838" w:type="dxa"/>
          </w:tcPr>
          <w:p w:rsidR="002E3A70" w:rsidRDefault="00A219E5" w:rsidP="00A219E5">
            <w:pPr>
              <w:pStyle w:val="ConsPlusNormal"/>
            </w:pPr>
            <w:r>
              <w:t xml:space="preserve">необходимость </w:t>
            </w:r>
            <w:r w:rsidR="00E251F0">
              <w:t>отсутствует</w:t>
            </w:r>
          </w:p>
        </w:tc>
        <w:tc>
          <w:tcPr>
            <w:tcW w:w="5018" w:type="dxa"/>
          </w:tcPr>
          <w:p w:rsidR="002E3A70" w:rsidRDefault="002E3A70" w:rsidP="00A219E5">
            <w:pPr>
              <w:pStyle w:val="ConsPlusNormal"/>
            </w:pPr>
          </w:p>
        </w:tc>
      </w:tr>
    </w:tbl>
    <w:p w:rsidR="002E3A70" w:rsidRDefault="002E3A70">
      <w:pPr>
        <w:pStyle w:val="ConsPlusNormal"/>
      </w:pPr>
    </w:p>
    <w:p w:rsidR="00AA50D2" w:rsidRDefault="00AA50D2">
      <w:pPr>
        <w:pStyle w:val="ConsPlusNormal"/>
      </w:pPr>
    </w:p>
    <w:p w:rsidR="00AA50D2" w:rsidRDefault="00AA50D2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lastRenderedPageBreak/>
        <w:t>Раздел 13. НЕОБХОДИМЫЕ ДЛЯ ДОСТИЖЕНИЯ ЗАЯВЛЕННЫХ ЦЕЛЕЙ</w:t>
      </w:r>
    </w:p>
    <w:p w:rsidR="002E3A70" w:rsidRDefault="002E3A70">
      <w:pPr>
        <w:pStyle w:val="ConsPlusNormal"/>
        <w:jc w:val="center"/>
      </w:pPr>
      <w:r>
        <w:t>ПРАВОВОГО РЕГУЛИРОВАНИЯ ОРГАНИЗАЦИОННО-ТЕХНИЧЕСКИЕ,</w:t>
      </w:r>
    </w:p>
    <w:p w:rsidR="002E3A70" w:rsidRDefault="002E3A70">
      <w:pPr>
        <w:pStyle w:val="ConsPlusNormal"/>
        <w:jc w:val="center"/>
      </w:pPr>
      <w:r>
        <w:t>МЕТОДОЛОГИЧЕСКИЕ, ИНФОРМАЦИОННЫЕ И (ИЛИ) ИНЫЕ МЕРОПРИЯТИЯ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474"/>
        <w:gridCol w:w="1474"/>
        <w:gridCol w:w="1871"/>
        <w:gridCol w:w="2146"/>
      </w:tblGrid>
      <w:tr w:rsidR="002E3A70" w:rsidTr="00AA50D2">
        <w:tc>
          <w:tcPr>
            <w:tcW w:w="2891" w:type="dxa"/>
          </w:tcPr>
          <w:p w:rsidR="002E3A70" w:rsidRDefault="002E3A70">
            <w:pPr>
              <w:pStyle w:val="ConsPlusNormal"/>
              <w:jc w:val="center"/>
            </w:pPr>
            <w:r>
              <w:t>Мероприятие, необходимое для достижения целей правового регулирования</w:t>
            </w:r>
          </w:p>
        </w:tc>
        <w:tc>
          <w:tcPr>
            <w:tcW w:w="1474" w:type="dxa"/>
          </w:tcPr>
          <w:p w:rsidR="002E3A70" w:rsidRDefault="002E3A70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1474" w:type="dxa"/>
          </w:tcPr>
          <w:p w:rsidR="002E3A70" w:rsidRDefault="002E3A70">
            <w:pPr>
              <w:pStyle w:val="ConsPlusNormal"/>
              <w:jc w:val="center"/>
            </w:pPr>
            <w:r>
              <w:t>Описание ожидаемого результата</w:t>
            </w:r>
          </w:p>
        </w:tc>
        <w:tc>
          <w:tcPr>
            <w:tcW w:w="1871" w:type="dxa"/>
          </w:tcPr>
          <w:p w:rsidR="002E3A70" w:rsidRDefault="002E3A70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2146" w:type="dxa"/>
          </w:tcPr>
          <w:p w:rsidR="002E3A70" w:rsidRDefault="002E3A7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2E3A70" w:rsidTr="00AA50D2">
        <w:tc>
          <w:tcPr>
            <w:tcW w:w="2891" w:type="dxa"/>
          </w:tcPr>
          <w:p w:rsidR="002E3A70" w:rsidRDefault="002E3A70" w:rsidP="00A219E5">
            <w:pPr>
              <w:pStyle w:val="ConsPlusNormal"/>
            </w:pPr>
          </w:p>
        </w:tc>
        <w:tc>
          <w:tcPr>
            <w:tcW w:w="1474" w:type="dxa"/>
          </w:tcPr>
          <w:p w:rsidR="002E3A70" w:rsidRDefault="002E3A70">
            <w:pPr>
              <w:pStyle w:val="ConsPlusNormal"/>
            </w:pPr>
          </w:p>
        </w:tc>
        <w:tc>
          <w:tcPr>
            <w:tcW w:w="1474" w:type="dxa"/>
          </w:tcPr>
          <w:p w:rsidR="002E3A70" w:rsidRDefault="002E3A70">
            <w:pPr>
              <w:pStyle w:val="ConsPlusNormal"/>
            </w:pPr>
          </w:p>
        </w:tc>
        <w:tc>
          <w:tcPr>
            <w:tcW w:w="1871" w:type="dxa"/>
          </w:tcPr>
          <w:p w:rsidR="002E3A70" w:rsidRDefault="002E3A70">
            <w:pPr>
              <w:pStyle w:val="ConsPlusNormal"/>
            </w:pPr>
          </w:p>
        </w:tc>
        <w:tc>
          <w:tcPr>
            <w:tcW w:w="2146" w:type="dxa"/>
          </w:tcPr>
          <w:p w:rsidR="002E3A70" w:rsidRDefault="002E3A70">
            <w:pPr>
              <w:pStyle w:val="ConsPlusNormal"/>
            </w:pPr>
          </w:p>
        </w:tc>
      </w:tr>
      <w:tr w:rsidR="002E3A70" w:rsidTr="00AA50D2">
        <w:tc>
          <w:tcPr>
            <w:tcW w:w="9856" w:type="dxa"/>
            <w:gridSpan w:val="5"/>
          </w:tcPr>
          <w:p w:rsidR="002E3A70" w:rsidRDefault="00E251F0" w:rsidP="00A219E5">
            <w:pPr>
              <w:pStyle w:val="ConsPlusNormal"/>
            </w:pPr>
            <w:r w:rsidRPr="00E251F0">
              <w:t>Публикация принятого нормативного правового акта на официальном сайте Североуральского городского округа http://adm-severouralsk.ru/otsenka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14. ИНЫЕ СВЕДЕНИЯ, КОТОРЫЕ, ПО МНЕНИЮ РАЗРАБОТЧИКА,</w:t>
      </w:r>
    </w:p>
    <w:p w:rsidR="002E3A70" w:rsidRDefault="002E3A70">
      <w:pPr>
        <w:pStyle w:val="ConsPlusNormal"/>
        <w:jc w:val="center"/>
      </w:pPr>
      <w:r>
        <w:t>ПОЗВОЛЯЮТ ОЦЕНИТЬ ОБОСНОВАННОСТЬ</w:t>
      </w:r>
    </w:p>
    <w:p w:rsidR="002E3A70" w:rsidRDefault="002E3A70">
      <w:pPr>
        <w:pStyle w:val="ConsPlusNormal"/>
        <w:jc w:val="center"/>
      </w:pPr>
      <w:r>
        <w:t>ПРЕДЛАГАЕМОГО ПРАВОВОГО РЕГУЛИРОВАНИЯ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119"/>
      </w:tblGrid>
      <w:tr w:rsidR="002E3A70" w:rsidTr="00AA50D2">
        <w:tc>
          <w:tcPr>
            <w:tcW w:w="737" w:type="dxa"/>
            <w:vMerge w:val="restart"/>
          </w:tcPr>
          <w:p w:rsidR="002E3A70" w:rsidRDefault="002E3A7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9119" w:type="dxa"/>
          </w:tcPr>
          <w:p w:rsidR="002E3A70" w:rsidRDefault="002E3A70">
            <w:pPr>
              <w:pStyle w:val="ConsPlusNormal"/>
            </w:pPr>
            <w:r>
              <w:t>Иные сведения, которые, по мнению разработчика, позволяют оценить обоснованность предлагаемого правового регулирования:</w:t>
            </w:r>
          </w:p>
        </w:tc>
      </w:tr>
      <w:tr w:rsidR="002E3A70" w:rsidTr="00AA50D2">
        <w:tc>
          <w:tcPr>
            <w:tcW w:w="737" w:type="dxa"/>
            <w:vMerge/>
          </w:tcPr>
          <w:p w:rsidR="002E3A70" w:rsidRDefault="002E3A70"/>
        </w:tc>
        <w:tc>
          <w:tcPr>
            <w:tcW w:w="9119" w:type="dxa"/>
          </w:tcPr>
          <w:p w:rsidR="002E3A70" w:rsidRDefault="00A219E5">
            <w:pPr>
              <w:pStyle w:val="ConsPlusNormal"/>
              <w:jc w:val="center"/>
            </w:pPr>
            <w:r>
              <w:t>Сведения отсутствуют</w:t>
            </w:r>
          </w:p>
        </w:tc>
      </w:tr>
      <w:tr w:rsidR="002E3A70" w:rsidTr="00AA50D2">
        <w:tc>
          <w:tcPr>
            <w:tcW w:w="737" w:type="dxa"/>
          </w:tcPr>
          <w:p w:rsidR="002E3A70" w:rsidRDefault="002E3A70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9119" w:type="dxa"/>
          </w:tcPr>
          <w:p w:rsidR="002E3A70" w:rsidRDefault="002E3A70">
            <w:pPr>
              <w:pStyle w:val="ConsPlusNormal"/>
              <w:jc w:val="both"/>
            </w:pPr>
            <w:r>
              <w:t>Источники данных:</w:t>
            </w:r>
          </w:p>
        </w:tc>
      </w:tr>
    </w:tbl>
    <w:p w:rsidR="002E3A70" w:rsidRDefault="002E3A70">
      <w:pPr>
        <w:pStyle w:val="ConsPlusNormal"/>
      </w:pPr>
    </w:p>
    <w:p w:rsidR="00824519" w:rsidRDefault="00824519">
      <w:pPr>
        <w:pStyle w:val="ConsPlusNormal"/>
      </w:pPr>
    </w:p>
    <w:p w:rsidR="00824519" w:rsidRDefault="00824519">
      <w:pPr>
        <w:pStyle w:val="ConsPlusNormal"/>
      </w:pPr>
      <w:r>
        <w:t>Приложение: сводная таблица предложений по результатам публичных консультаций по проекту МНПА</w:t>
      </w:r>
    </w:p>
    <w:p w:rsidR="00824519" w:rsidRDefault="00824519">
      <w:pPr>
        <w:pStyle w:val="ConsPlusNormal"/>
      </w:pPr>
    </w:p>
    <w:p w:rsidR="003A581B" w:rsidRDefault="003A581B" w:rsidP="003A581B">
      <w:pPr>
        <w:pStyle w:val="ConsPlusNormal"/>
      </w:pPr>
      <w:r>
        <w:t xml:space="preserve">Заведующий отделом экономики </w:t>
      </w:r>
    </w:p>
    <w:p w:rsidR="003A581B" w:rsidRDefault="003A581B" w:rsidP="003A581B">
      <w:pPr>
        <w:pStyle w:val="ConsPlusNormal"/>
      </w:pPr>
      <w:r>
        <w:t xml:space="preserve">и потребительского рынка Администрации </w:t>
      </w:r>
    </w:p>
    <w:p w:rsidR="00824519" w:rsidRDefault="003A581B" w:rsidP="003A581B">
      <w:pPr>
        <w:pStyle w:val="ConsPlusNormal"/>
      </w:pPr>
      <w:r>
        <w:t>Североуральского городского округа                                                            В. В. Левенко</w:t>
      </w:r>
    </w:p>
    <w:sectPr w:rsidR="00824519" w:rsidSect="00D068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0"/>
    <w:rsid w:val="000331A2"/>
    <w:rsid w:val="00036ADA"/>
    <w:rsid w:val="000B7DC9"/>
    <w:rsid w:val="00153990"/>
    <w:rsid w:val="002E3A70"/>
    <w:rsid w:val="003A581B"/>
    <w:rsid w:val="005D0B06"/>
    <w:rsid w:val="005D43FA"/>
    <w:rsid w:val="007A2688"/>
    <w:rsid w:val="007D54A3"/>
    <w:rsid w:val="007D5991"/>
    <w:rsid w:val="00824519"/>
    <w:rsid w:val="008E7A4B"/>
    <w:rsid w:val="00A219E5"/>
    <w:rsid w:val="00A85FFB"/>
    <w:rsid w:val="00AA50D2"/>
    <w:rsid w:val="00B9600F"/>
    <w:rsid w:val="00CE65F8"/>
    <w:rsid w:val="00D068C0"/>
    <w:rsid w:val="00D53DB6"/>
    <w:rsid w:val="00E251F0"/>
    <w:rsid w:val="00EF5EAC"/>
    <w:rsid w:val="00F2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FF7E56-D5DB-4C2C-A4AB-6A838C75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A7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E3A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E3A70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basedOn w:val="a0"/>
    <w:uiPriority w:val="99"/>
    <w:unhideWhenUsed/>
    <w:rsid w:val="00D068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A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amaeva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Шатунова Валентина Анатольевна</cp:lastModifiedBy>
  <cp:revision>11</cp:revision>
  <cp:lastPrinted>2017-06-22T06:46:00Z</cp:lastPrinted>
  <dcterms:created xsi:type="dcterms:W3CDTF">2017-06-21T05:49:00Z</dcterms:created>
  <dcterms:modified xsi:type="dcterms:W3CDTF">2017-06-22T06:47:00Z</dcterms:modified>
</cp:coreProperties>
</file>