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Приложение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Североуральского городского округа</w:t>
      </w:r>
    </w:p>
    <w:p w:rsidR="004642A4" w:rsidRPr="00E72B66" w:rsidRDefault="00CA66BB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 xml:space="preserve">от ________2021 </w:t>
      </w:r>
      <w:r w:rsidR="004642A4" w:rsidRPr="00E72B66">
        <w:rPr>
          <w:rFonts w:eastAsia="Times New Roman" w:cs="Times New Roman"/>
          <w:sz w:val="20"/>
          <w:szCs w:val="20"/>
          <w:lang w:eastAsia="ru-RU"/>
        </w:rPr>
        <w:t>№ _______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П</w:t>
      </w:r>
      <w:r w:rsidR="00074D76" w:rsidRPr="00E72B66">
        <w:rPr>
          <w:rFonts w:eastAsia="Times New Roman" w:cs="Times New Roman"/>
          <w:sz w:val="20"/>
          <w:szCs w:val="20"/>
          <w:lang w:eastAsia="ru-RU"/>
        </w:rPr>
        <w:t>риложение № 2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к муниципальной программе</w:t>
      </w:r>
    </w:p>
    <w:p w:rsidR="004642A4" w:rsidRPr="00E72B66" w:rsidRDefault="004642A4" w:rsidP="004642A4">
      <w:pPr>
        <w:widowControl w:val="0"/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 xml:space="preserve">Североуральского городского округа </w:t>
      </w:r>
    </w:p>
    <w:p w:rsidR="004642A4" w:rsidRPr="00E72B66" w:rsidRDefault="004642A4" w:rsidP="004642A4">
      <w:pPr>
        <w:autoSpaceDE w:val="0"/>
        <w:autoSpaceDN w:val="0"/>
        <w:adjustRightInd w:val="0"/>
        <w:spacing w:after="0" w:line="240" w:lineRule="auto"/>
        <w:ind w:left="9072"/>
        <w:rPr>
          <w:rFonts w:eastAsia="Times New Roman" w:cs="Times New Roman"/>
          <w:sz w:val="20"/>
          <w:szCs w:val="20"/>
          <w:lang w:eastAsia="ru-RU"/>
        </w:rPr>
      </w:pPr>
      <w:r w:rsidRPr="00E72B66">
        <w:rPr>
          <w:rFonts w:eastAsia="Times New Roman" w:cs="Times New Roman"/>
          <w:sz w:val="20"/>
          <w:szCs w:val="20"/>
          <w:lang w:eastAsia="ru-RU"/>
        </w:rPr>
        <w:t>«Управление муниципальными финансами Североуральского городского округа» на 2020 - 2025 годы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4"/>
          <w:lang w:eastAsia="ru-RU"/>
        </w:rPr>
      </w:pP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План мероприятий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по выполнению муниципальной программы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Североуральского городского округа «Управления муниципальными финансами</w:t>
      </w:r>
    </w:p>
    <w:p w:rsidR="004642A4" w:rsidRPr="00E72B66" w:rsidRDefault="004642A4" w:rsidP="004642A4">
      <w:pPr>
        <w:autoSpaceDE w:val="0"/>
        <w:autoSpaceDN w:val="0"/>
        <w:spacing w:after="0" w:line="240" w:lineRule="auto"/>
        <w:jc w:val="center"/>
        <w:rPr>
          <w:rFonts w:eastAsia="Times New Roman" w:cs="Times New Roman"/>
          <w:sz w:val="24"/>
          <w:szCs w:val="20"/>
          <w:lang w:eastAsia="ru-RU"/>
        </w:rPr>
      </w:pPr>
      <w:r w:rsidRPr="00E72B66">
        <w:rPr>
          <w:rFonts w:eastAsia="Times New Roman" w:cs="Times New Roman"/>
          <w:sz w:val="24"/>
          <w:szCs w:val="20"/>
          <w:lang w:eastAsia="ru-RU"/>
        </w:rPr>
        <w:t>Североуральского городского округа» на 2020- 2025 годы</w:t>
      </w:r>
    </w:p>
    <w:p w:rsidR="004642A4" w:rsidRPr="00E72B66" w:rsidRDefault="004642A4" w:rsidP="004642A4">
      <w:pPr>
        <w:pStyle w:val="ConsPlusNormal"/>
        <w:jc w:val="both"/>
      </w:pP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417"/>
        <w:gridCol w:w="1418"/>
        <w:gridCol w:w="1417"/>
        <w:gridCol w:w="1418"/>
        <w:gridCol w:w="1417"/>
        <w:gridCol w:w="1418"/>
        <w:gridCol w:w="1417"/>
        <w:gridCol w:w="2127"/>
      </w:tblGrid>
      <w:tr w:rsidR="004642A4" w:rsidRPr="00E72B66" w:rsidTr="004642A4">
        <w:tc>
          <w:tcPr>
            <w:tcW w:w="851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N строки</w:t>
            </w:r>
          </w:p>
        </w:tc>
        <w:tc>
          <w:tcPr>
            <w:tcW w:w="2977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Наименование мероприятия/Источники расходов на финансирование</w:t>
            </w:r>
          </w:p>
        </w:tc>
        <w:tc>
          <w:tcPr>
            <w:tcW w:w="9922" w:type="dxa"/>
            <w:gridSpan w:val="7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Объем расходов на выполнение мероприятия за счет всех источников ресурсного обеспечения, тыс. рублей</w:t>
            </w:r>
          </w:p>
        </w:tc>
        <w:tc>
          <w:tcPr>
            <w:tcW w:w="2127" w:type="dxa"/>
            <w:vMerge w:val="restart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Номер строки целевых показателей, на достижение которых направлены мероприятия</w:t>
            </w:r>
          </w:p>
        </w:tc>
      </w:tr>
      <w:tr w:rsidR="004642A4" w:rsidRPr="00E72B66" w:rsidTr="004642A4">
        <w:tc>
          <w:tcPr>
            <w:tcW w:w="851" w:type="dxa"/>
            <w:vMerge/>
          </w:tcPr>
          <w:p w:rsidR="004642A4" w:rsidRPr="00E72B66" w:rsidRDefault="004642A4" w:rsidP="008B2899"/>
        </w:tc>
        <w:tc>
          <w:tcPr>
            <w:tcW w:w="2977" w:type="dxa"/>
            <w:vMerge/>
          </w:tcPr>
          <w:p w:rsidR="004642A4" w:rsidRPr="00E72B66" w:rsidRDefault="004642A4" w:rsidP="008B2899"/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Всего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2020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2021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2022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2023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2024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2025</w:t>
            </w:r>
          </w:p>
        </w:tc>
        <w:tc>
          <w:tcPr>
            <w:tcW w:w="2127" w:type="dxa"/>
            <w:vMerge/>
          </w:tcPr>
          <w:p w:rsidR="004642A4" w:rsidRPr="00E72B66" w:rsidRDefault="004642A4" w:rsidP="008B2899"/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3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4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5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6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7</w:t>
            </w:r>
          </w:p>
        </w:tc>
        <w:tc>
          <w:tcPr>
            <w:tcW w:w="1418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8</w:t>
            </w:r>
          </w:p>
        </w:tc>
        <w:tc>
          <w:tcPr>
            <w:tcW w:w="141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9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10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1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Всего по программе «Управление муниципальными финансами Североуральского городского округа» на 2020- 2025 годы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687E9B" w:rsidP="00687E9B">
            <w:pPr>
              <w:jc w:val="center"/>
            </w:pPr>
            <w:r>
              <w:t>76266</w:t>
            </w:r>
            <w:r w:rsidR="00B91D3E" w:rsidRPr="00E72B66">
              <w:t>,</w:t>
            </w:r>
            <w:r>
              <w:t>25</w:t>
            </w:r>
            <w:r w:rsidR="00B91D3E" w:rsidRPr="00E72B66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12117,00000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12547,90000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2788</w:t>
            </w:r>
            <w:r w:rsidRPr="00E72B66">
              <w:t>,</w:t>
            </w:r>
            <w:r>
              <w:t>2</w:t>
            </w:r>
            <w:r w:rsidRPr="00E72B66"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pStyle w:val="ConsPlusNormal"/>
              <w:jc w:val="center"/>
            </w:pPr>
          </w:p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2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687E9B" w:rsidP="00B91D3E">
            <w:pPr>
              <w:jc w:val="center"/>
            </w:pPr>
            <w:r>
              <w:t>76266</w:t>
            </w:r>
            <w:r w:rsidRPr="00E72B66">
              <w:t>,</w:t>
            </w:r>
            <w:r>
              <w:t>25</w:t>
            </w:r>
            <w:r w:rsidRPr="00E72B66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12117,00000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12547,90000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2788</w:t>
            </w:r>
            <w:r w:rsidRPr="00E72B66">
              <w:t>,</w:t>
            </w:r>
            <w:r>
              <w:t>2</w:t>
            </w:r>
            <w:r w:rsidRPr="00E72B66">
              <w:t>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3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5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6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внебюджетные источники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7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Капитальные вложения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lastRenderedPageBreak/>
              <w:t>8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9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11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12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внебюджетные источники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13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Научно-исследовательские и опытно-конструкторские работы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14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15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16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17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внебюджетные источники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687E9B" w:rsidRPr="00E72B66" w:rsidTr="0044590F">
        <w:tc>
          <w:tcPr>
            <w:tcW w:w="851" w:type="dxa"/>
          </w:tcPr>
          <w:p w:rsidR="00687E9B" w:rsidRPr="00E72B66" w:rsidRDefault="00687E9B" w:rsidP="00687E9B">
            <w:pPr>
              <w:pStyle w:val="ConsPlusNormal"/>
              <w:jc w:val="center"/>
            </w:pPr>
            <w:r w:rsidRPr="00E72B66">
              <w:t>18</w:t>
            </w:r>
          </w:p>
        </w:tc>
        <w:tc>
          <w:tcPr>
            <w:tcW w:w="2977" w:type="dxa"/>
          </w:tcPr>
          <w:p w:rsidR="00687E9B" w:rsidRPr="00E72B66" w:rsidRDefault="00687E9B" w:rsidP="00687E9B">
            <w:pPr>
              <w:pStyle w:val="ConsPlusNormal"/>
              <w:rPr>
                <w:i/>
              </w:rPr>
            </w:pPr>
            <w:r w:rsidRPr="00E72B66">
              <w:rPr>
                <w:i/>
              </w:rPr>
              <w:t>Прочие нужды</w:t>
            </w:r>
          </w:p>
        </w:tc>
        <w:tc>
          <w:tcPr>
            <w:tcW w:w="1417" w:type="dxa"/>
            <w:vAlign w:val="center"/>
          </w:tcPr>
          <w:p w:rsidR="00687E9B" w:rsidRPr="00E72B66" w:rsidRDefault="00687E9B" w:rsidP="00687E9B">
            <w:pPr>
              <w:jc w:val="center"/>
            </w:pPr>
            <w:r>
              <w:t>76266</w:t>
            </w:r>
            <w:r w:rsidRPr="00E72B66">
              <w:t>,</w:t>
            </w:r>
            <w:r>
              <w:t>25</w:t>
            </w:r>
            <w:r w:rsidRPr="00E72B66">
              <w:t>000</w:t>
            </w:r>
          </w:p>
        </w:tc>
        <w:tc>
          <w:tcPr>
            <w:tcW w:w="1418" w:type="dxa"/>
          </w:tcPr>
          <w:p w:rsidR="00687E9B" w:rsidRPr="00B91D3E" w:rsidRDefault="00687E9B" w:rsidP="00687E9B">
            <w:r w:rsidRPr="00B91D3E">
              <w:t>12117,00000</w:t>
            </w:r>
          </w:p>
        </w:tc>
        <w:tc>
          <w:tcPr>
            <w:tcW w:w="1417" w:type="dxa"/>
          </w:tcPr>
          <w:p w:rsidR="00687E9B" w:rsidRPr="00B91D3E" w:rsidRDefault="00687E9B" w:rsidP="00687E9B">
            <w:r w:rsidRPr="00B91D3E">
              <w:t>12547,90000</w:t>
            </w:r>
          </w:p>
        </w:tc>
        <w:tc>
          <w:tcPr>
            <w:tcW w:w="1418" w:type="dxa"/>
          </w:tcPr>
          <w:p w:rsidR="00687E9B" w:rsidRPr="00E72B66" w:rsidRDefault="00687E9B" w:rsidP="00687E9B">
            <w:r w:rsidRPr="00E72B66">
              <w:t>1</w:t>
            </w:r>
            <w:r>
              <w:t>2788</w:t>
            </w:r>
            <w:r w:rsidRPr="00E72B66">
              <w:t>,</w:t>
            </w:r>
            <w:r>
              <w:t>2</w:t>
            </w:r>
            <w:r w:rsidRPr="00E72B66">
              <w:t>5000</w:t>
            </w:r>
          </w:p>
        </w:tc>
        <w:tc>
          <w:tcPr>
            <w:tcW w:w="1417" w:type="dxa"/>
          </w:tcPr>
          <w:p w:rsidR="00687E9B" w:rsidRPr="00E72B66" w:rsidRDefault="00687E9B" w:rsidP="00687E9B"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687E9B" w:rsidRPr="00E72B66" w:rsidRDefault="00687E9B" w:rsidP="00687E9B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687E9B" w:rsidRPr="00E72B66" w:rsidTr="0044590F">
        <w:tc>
          <w:tcPr>
            <w:tcW w:w="851" w:type="dxa"/>
          </w:tcPr>
          <w:p w:rsidR="00687E9B" w:rsidRPr="00E72B66" w:rsidRDefault="00687E9B" w:rsidP="00687E9B">
            <w:pPr>
              <w:pStyle w:val="ConsPlusNormal"/>
              <w:jc w:val="center"/>
            </w:pPr>
            <w:r w:rsidRPr="00E72B66">
              <w:t>19</w:t>
            </w:r>
          </w:p>
        </w:tc>
        <w:tc>
          <w:tcPr>
            <w:tcW w:w="2977" w:type="dxa"/>
          </w:tcPr>
          <w:p w:rsidR="00687E9B" w:rsidRPr="00E72B66" w:rsidRDefault="00687E9B" w:rsidP="00687E9B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vAlign w:val="center"/>
          </w:tcPr>
          <w:p w:rsidR="00687E9B" w:rsidRPr="00E72B66" w:rsidRDefault="00687E9B" w:rsidP="00687E9B">
            <w:pPr>
              <w:jc w:val="center"/>
            </w:pPr>
            <w:r>
              <w:t>76266</w:t>
            </w:r>
            <w:r w:rsidRPr="00E72B66">
              <w:t>,</w:t>
            </w:r>
            <w:r>
              <w:t>25</w:t>
            </w:r>
            <w:r w:rsidRPr="00E72B66">
              <w:t>000</w:t>
            </w:r>
          </w:p>
        </w:tc>
        <w:tc>
          <w:tcPr>
            <w:tcW w:w="1418" w:type="dxa"/>
          </w:tcPr>
          <w:p w:rsidR="00687E9B" w:rsidRPr="00B91D3E" w:rsidRDefault="00687E9B" w:rsidP="00687E9B">
            <w:r w:rsidRPr="00B91D3E">
              <w:t>12117,00000</w:t>
            </w:r>
          </w:p>
        </w:tc>
        <w:tc>
          <w:tcPr>
            <w:tcW w:w="1417" w:type="dxa"/>
          </w:tcPr>
          <w:p w:rsidR="00687E9B" w:rsidRPr="00B91D3E" w:rsidRDefault="00687E9B" w:rsidP="00687E9B">
            <w:r w:rsidRPr="00B91D3E">
              <w:t>12547,90000</w:t>
            </w:r>
          </w:p>
        </w:tc>
        <w:tc>
          <w:tcPr>
            <w:tcW w:w="1418" w:type="dxa"/>
          </w:tcPr>
          <w:p w:rsidR="00687E9B" w:rsidRPr="00E72B66" w:rsidRDefault="00687E9B" w:rsidP="00687E9B">
            <w:r w:rsidRPr="00E72B66">
              <w:t>1</w:t>
            </w:r>
            <w:r>
              <w:t>2788</w:t>
            </w:r>
            <w:r w:rsidRPr="00E72B66">
              <w:t>,</w:t>
            </w:r>
            <w:r>
              <w:t>2</w:t>
            </w:r>
            <w:r w:rsidRPr="00E72B66">
              <w:t>5000</w:t>
            </w:r>
          </w:p>
        </w:tc>
        <w:tc>
          <w:tcPr>
            <w:tcW w:w="1417" w:type="dxa"/>
          </w:tcPr>
          <w:p w:rsidR="00687E9B" w:rsidRPr="00E72B66" w:rsidRDefault="00687E9B" w:rsidP="00687E9B">
            <w:r w:rsidRPr="00E72B66">
              <w:t>1</w:t>
            </w:r>
            <w:r>
              <w:t>2899</w:t>
            </w:r>
            <w:r w:rsidRPr="00E72B66">
              <w:t>,</w:t>
            </w:r>
            <w:r>
              <w:t>5</w:t>
            </w:r>
            <w:r w:rsidRPr="00E72B66">
              <w:t>0000</w:t>
            </w:r>
          </w:p>
        </w:tc>
        <w:tc>
          <w:tcPr>
            <w:tcW w:w="1418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1417" w:type="dxa"/>
            <w:vAlign w:val="center"/>
          </w:tcPr>
          <w:p w:rsidR="00687E9B" w:rsidRPr="00E72B66" w:rsidRDefault="00687E9B" w:rsidP="00687E9B">
            <w:pPr>
              <w:jc w:val="center"/>
            </w:pPr>
            <w:r w:rsidRPr="00E72B66">
              <w:t>1</w:t>
            </w:r>
            <w:r>
              <w:t>2956</w:t>
            </w:r>
            <w:r w:rsidRPr="00E72B66">
              <w:t>,</w:t>
            </w:r>
            <w:r>
              <w:t>8</w:t>
            </w:r>
            <w:r w:rsidRPr="00E72B66">
              <w:t>0000</w:t>
            </w:r>
          </w:p>
        </w:tc>
        <w:tc>
          <w:tcPr>
            <w:tcW w:w="2127" w:type="dxa"/>
          </w:tcPr>
          <w:p w:rsidR="00687E9B" w:rsidRPr="00E72B66" w:rsidRDefault="00687E9B" w:rsidP="00687E9B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20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21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22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внебюджетные источники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7" w:type="dxa"/>
          </w:tcPr>
          <w:p w:rsidR="004642A4" w:rsidRPr="00B91D3E" w:rsidRDefault="00542D20" w:rsidP="004642A4">
            <w:pPr>
              <w:pStyle w:val="ConsPlusNormal"/>
              <w:jc w:val="center"/>
            </w:pPr>
            <w:r w:rsidRPr="00B91D3E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  <w:jc w:val="center"/>
            </w:pPr>
            <w:r w:rsidRPr="00E72B66">
              <w:t>x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28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Мероприятие 1</w:t>
            </w:r>
          </w:p>
          <w:p w:rsidR="00B91D3E" w:rsidRPr="00E72B66" w:rsidRDefault="00B91D3E" w:rsidP="00B91D3E">
            <w:pPr>
              <w:pStyle w:val="ConsPlusNormal"/>
            </w:pPr>
            <w:r w:rsidRPr="00E72B66">
              <w:t>Обслуживание муниципального долга, всего, из них:</w:t>
            </w:r>
          </w:p>
        </w:tc>
        <w:tc>
          <w:tcPr>
            <w:tcW w:w="1417" w:type="dxa"/>
          </w:tcPr>
          <w:p w:rsidR="00B91D3E" w:rsidRPr="00E72B66" w:rsidRDefault="00687E9B" w:rsidP="00B91D3E">
            <w:r>
              <w:t>3</w:t>
            </w:r>
            <w:r w:rsidR="00B91D3E" w:rsidRPr="00E72B66">
              <w:t>00,00000</w:t>
            </w:r>
          </w:p>
        </w:tc>
        <w:tc>
          <w:tcPr>
            <w:tcW w:w="1418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7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>
              <w:t>50</w:t>
            </w:r>
            <w:r w:rsidRPr="00E72B66">
              <w:t>,00</w:t>
            </w:r>
            <w:bookmarkStart w:id="0" w:name="_GoBack"/>
            <w:bookmarkEnd w:id="0"/>
            <w:r w:rsidRPr="00E72B66">
              <w:t>000</w:t>
            </w:r>
          </w:p>
        </w:tc>
        <w:tc>
          <w:tcPr>
            <w:tcW w:w="1417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jc w:val="center"/>
            </w:pPr>
            <w:r w:rsidRPr="00E72B66">
              <w:t>3.1.1-3.2.2</w:t>
            </w:r>
          </w:p>
        </w:tc>
      </w:tr>
      <w:tr w:rsidR="00B91D3E" w:rsidRPr="00E72B66" w:rsidTr="004642A4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29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</w:tcPr>
          <w:p w:rsidR="00B91D3E" w:rsidRPr="00E72B66" w:rsidRDefault="00687E9B" w:rsidP="00687E9B">
            <w:r>
              <w:t>300</w:t>
            </w:r>
            <w:r w:rsidR="00B91D3E" w:rsidRPr="00E72B66">
              <w:t>,00000</w:t>
            </w:r>
          </w:p>
        </w:tc>
        <w:tc>
          <w:tcPr>
            <w:tcW w:w="1418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7" w:type="dxa"/>
          </w:tcPr>
          <w:p w:rsidR="00B91D3E" w:rsidRPr="00B91D3E" w:rsidRDefault="00B91D3E" w:rsidP="00B91D3E">
            <w:r w:rsidRPr="00B91D3E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 w:rsidRPr="00E72B66">
              <w:t>50,00000</w:t>
            </w:r>
          </w:p>
        </w:tc>
        <w:tc>
          <w:tcPr>
            <w:tcW w:w="1418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1417" w:type="dxa"/>
          </w:tcPr>
          <w:p w:rsidR="00B91D3E" w:rsidRPr="00E72B66" w:rsidRDefault="00B91D3E" w:rsidP="00B91D3E">
            <w:r>
              <w:t>50</w:t>
            </w:r>
            <w:r w:rsidRPr="00E72B66">
              <w:t>,00000</w:t>
            </w:r>
          </w:p>
        </w:tc>
        <w:tc>
          <w:tcPr>
            <w:tcW w:w="2127" w:type="dxa"/>
          </w:tcPr>
          <w:p w:rsidR="00B91D3E" w:rsidRPr="00E72B66" w:rsidRDefault="00B91D3E" w:rsidP="00B91D3E">
            <w:pPr>
              <w:jc w:val="center"/>
            </w:pPr>
            <w:r w:rsidRPr="00E72B66">
              <w:t>x</w:t>
            </w: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542D20" w:rsidP="00542D20">
            <w:pPr>
              <w:pStyle w:val="ConsPlusNormal"/>
              <w:jc w:val="center"/>
            </w:pPr>
            <w:r w:rsidRPr="00E72B66">
              <w:t>30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областной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542D20" w:rsidP="00542D20">
            <w:pPr>
              <w:pStyle w:val="ConsPlusNormal"/>
              <w:jc w:val="center"/>
            </w:pPr>
            <w:r w:rsidRPr="00E72B66">
              <w:t>31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федеральный бюджет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4642A4" w:rsidRPr="00E72B66" w:rsidTr="004642A4">
        <w:tc>
          <w:tcPr>
            <w:tcW w:w="851" w:type="dxa"/>
          </w:tcPr>
          <w:p w:rsidR="004642A4" w:rsidRPr="00E72B66" w:rsidRDefault="00542D20" w:rsidP="00542D20">
            <w:pPr>
              <w:pStyle w:val="ConsPlusNormal"/>
              <w:jc w:val="center"/>
            </w:pPr>
            <w:r w:rsidRPr="00E72B66">
              <w:lastRenderedPageBreak/>
              <w:t>32</w:t>
            </w:r>
          </w:p>
        </w:tc>
        <w:tc>
          <w:tcPr>
            <w:tcW w:w="2977" w:type="dxa"/>
          </w:tcPr>
          <w:p w:rsidR="004642A4" w:rsidRPr="00E72B66" w:rsidRDefault="004642A4" w:rsidP="008B2899">
            <w:pPr>
              <w:pStyle w:val="ConsPlusNormal"/>
            </w:pPr>
            <w:r w:rsidRPr="00E72B66">
              <w:t>внебюджетные источники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8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</w:t>
            </w:r>
          </w:p>
        </w:tc>
        <w:tc>
          <w:tcPr>
            <w:tcW w:w="1417" w:type="dxa"/>
          </w:tcPr>
          <w:p w:rsidR="004642A4" w:rsidRPr="00E72B66" w:rsidRDefault="00542D20" w:rsidP="004642A4">
            <w:pPr>
              <w:pStyle w:val="ConsPlusNormal"/>
              <w:jc w:val="center"/>
            </w:pPr>
            <w:r w:rsidRPr="00E72B66">
              <w:t>--</w:t>
            </w:r>
          </w:p>
        </w:tc>
        <w:tc>
          <w:tcPr>
            <w:tcW w:w="2127" w:type="dxa"/>
          </w:tcPr>
          <w:p w:rsidR="004642A4" w:rsidRPr="00E72B66" w:rsidRDefault="004642A4" w:rsidP="008B2899">
            <w:pPr>
              <w:pStyle w:val="ConsPlusNormal"/>
            </w:pPr>
          </w:p>
        </w:tc>
      </w:tr>
      <w:tr w:rsidR="00B91D3E" w:rsidRPr="00E72B66" w:rsidTr="00B91D3E">
        <w:trPr>
          <w:trHeight w:val="1261"/>
        </w:trPr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33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 xml:space="preserve">Мероприятие 2 </w:t>
            </w:r>
          </w:p>
          <w:p w:rsidR="00B91D3E" w:rsidRPr="00E72B66" w:rsidRDefault="00B91D3E" w:rsidP="00B91D3E">
            <w:pPr>
              <w:pStyle w:val="ConsPlusNormal"/>
            </w:pPr>
            <w:r w:rsidRPr="00E72B66">
              <w:t>Обеспечение деятельности финансового органа, всего, из них: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B91D3E" w:rsidP="00687E9B">
            <w:pPr>
              <w:jc w:val="center"/>
            </w:pPr>
            <w:r w:rsidRPr="00E72B66">
              <w:t>7</w:t>
            </w:r>
            <w:r w:rsidR="00687E9B">
              <w:t>5</w:t>
            </w:r>
            <w:r w:rsidRPr="00E72B66">
              <w:t>9</w:t>
            </w:r>
            <w:r w:rsidR="00687E9B">
              <w:t>66</w:t>
            </w:r>
            <w:r w:rsidRPr="00E72B66">
              <w:t>,</w:t>
            </w:r>
            <w:r w:rsidR="00687E9B">
              <w:t>25</w:t>
            </w:r>
            <w:r w:rsidRPr="00E72B66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12067,00000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582EA3" w:rsidP="00B91D3E">
            <w:pPr>
              <w:jc w:val="center"/>
            </w:pPr>
            <w:r>
              <w:t>12497,90000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582EA3" w:rsidP="00B91D3E">
            <w:r>
              <w:t>12738,25000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1A0135" w:rsidP="00582EA3">
            <w:r>
              <w:t xml:space="preserve"> </w:t>
            </w:r>
            <w:r w:rsidR="00582EA3">
              <w:t>12849,50000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582EA3" w:rsidP="00B91D3E">
            <w:r>
              <w:t xml:space="preserve"> 12906,80000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582EA3" w:rsidP="00B91D3E">
            <w:r>
              <w:t>12906,80000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1.1.1-2.1.4</w:t>
            </w:r>
          </w:p>
          <w:p w:rsidR="00B91D3E" w:rsidRPr="00E72B66" w:rsidRDefault="00B91D3E" w:rsidP="00B91D3E">
            <w:pPr>
              <w:jc w:val="center"/>
            </w:pPr>
            <w:r w:rsidRPr="00E72B66">
              <w:t>4.1.1-5.1.3</w:t>
            </w:r>
          </w:p>
        </w:tc>
      </w:tr>
      <w:tr w:rsidR="00B91D3E" w:rsidRPr="00E72B66" w:rsidTr="00BE51F8">
        <w:tc>
          <w:tcPr>
            <w:tcW w:w="851" w:type="dxa"/>
          </w:tcPr>
          <w:p w:rsidR="00B91D3E" w:rsidRPr="00E72B66" w:rsidRDefault="00B91D3E" w:rsidP="00B91D3E">
            <w:pPr>
              <w:pStyle w:val="ConsPlusNormal"/>
              <w:jc w:val="center"/>
            </w:pPr>
            <w:r w:rsidRPr="00E72B66">
              <w:t>34</w:t>
            </w:r>
          </w:p>
        </w:tc>
        <w:tc>
          <w:tcPr>
            <w:tcW w:w="2977" w:type="dxa"/>
          </w:tcPr>
          <w:p w:rsidR="00B91D3E" w:rsidRPr="00E72B66" w:rsidRDefault="00B91D3E" w:rsidP="00B91D3E">
            <w:pPr>
              <w:pStyle w:val="ConsPlusNormal"/>
            </w:pPr>
            <w:r w:rsidRPr="00E72B66">
              <w:t>местный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687E9B" w:rsidP="00B91D3E">
            <w:pPr>
              <w:jc w:val="center"/>
            </w:pPr>
            <w:r w:rsidRPr="00E72B66">
              <w:t>7</w:t>
            </w:r>
            <w:r>
              <w:t>5</w:t>
            </w:r>
            <w:r w:rsidRPr="00E72B66">
              <w:t>9</w:t>
            </w:r>
            <w:r>
              <w:t>66</w:t>
            </w:r>
            <w:r w:rsidRPr="00E72B66">
              <w:t>,</w:t>
            </w:r>
            <w:r>
              <w:t>25</w:t>
            </w:r>
            <w:r w:rsidRPr="00E72B66">
              <w:t>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12067,00000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B91D3E" w:rsidRDefault="00B91D3E" w:rsidP="00B91D3E">
            <w:pPr>
              <w:jc w:val="center"/>
            </w:pPr>
            <w:r w:rsidRPr="00B91D3E">
              <w:t>12497,90000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12738,25000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12849,50000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12906,80000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91D3E" w:rsidRPr="00E72B66" w:rsidRDefault="00582EA3" w:rsidP="00B91D3E">
            <w:pPr>
              <w:jc w:val="center"/>
            </w:pPr>
            <w:r>
              <w:t>12906,80000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91D3E" w:rsidRPr="00E72B66" w:rsidRDefault="00B91D3E" w:rsidP="00B91D3E">
            <w:pPr>
              <w:jc w:val="center"/>
            </w:pPr>
            <w:r w:rsidRPr="00E72B66">
              <w:t>х</w:t>
            </w:r>
          </w:p>
        </w:tc>
      </w:tr>
      <w:tr w:rsidR="00542D20" w:rsidRPr="00E72B66" w:rsidTr="00BE51F8">
        <w:tc>
          <w:tcPr>
            <w:tcW w:w="851" w:type="dxa"/>
          </w:tcPr>
          <w:p w:rsidR="00542D20" w:rsidRPr="00E72B66" w:rsidRDefault="00542D20" w:rsidP="00542D20">
            <w:pPr>
              <w:pStyle w:val="ConsPlusNormal"/>
              <w:jc w:val="center"/>
            </w:pPr>
            <w:r w:rsidRPr="00E72B66">
              <w:t>35</w:t>
            </w:r>
          </w:p>
        </w:tc>
        <w:tc>
          <w:tcPr>
            <w:tcW w:w="2977" w:type="dxa"/>
          </w:tcPr>
          <w:p w:rsidR="00542D20" w:rsidRPr="00E72B66" w:rsidRDefault="00542D20" w:rsidP="00542D20">
            <w:r w:rsidRPr="00E72B66">
              <w:t>областной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</w:p>
        </w:tc>
      </w:tr>
      <w:tr w:rsidR="00542D20" w:rsidRPr="00E72B66" w:rsidTr="00BE51F8">
        <w:tc>
          <w:tcPr>
            <w:tcW w:w="851" w:type="dxa"/>
          </w:tcPr>
          <w:p w:rsidR="00542D20" w:rsidRPr="00E72B66" w:rsidRDefault="00542D20" w:rsidP="00542D20">
            <w:pPr>
              <w:pStyle w:val="ConsPlusNormal"/>
              <w:jc w:val="center"/>
            </w:pPr>
            <w:r w:rsidRPr="00E72B66">
              <w:t>36</w:t>
            </w:r>
          </w:p>
        </w:tc>
        <w:tc>
          <w:tcPr>
            <w:tcW w:w="2977" w:type="dxa"/>
          </w:tcPr>
          <w:p w:rsidR="00542D20" w:rsidRPr="00E72B66" w:rsidRDefault="00542D20" w:rsidP="00542D20">
            <w:r w:rsidRPr="00E72B66"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</w:p>
        </w:tc>
      </w:tr>
      <w:tr w:rsidR="00542D20" w:rsidRPr="00E72B66" w:rsidTr="00BE51F8">
        <w:tc>
          <w:tcPr>
            <w:tcW w:w="851" w:type="dxa"/>
          </w:tcPr>
          <w:p w:rsidR="00542D20" w:rsidRPr="00E72B66" w:rsidRDefault="00542D20" w:rsidP="00542D20">
            <w:pPr>
              <w:pStyle w:val="ConsPlusNormal"/>
              <w:jc w:val="center"/>
            </w:pPr>
            <w:r w:rsidRPr="00E72B66">
              <w:t>37</w:t>
            </w:r>
          </w:p>
        </w:tc>
        <w:tc>
          <w:tcPr>
            <w:tcW w:w="2977" w:type="dxa"/>
          </w:tcPr>
          <w:p w:rsidR="00542D20" w:rsidRPr="00E72B66" w:rsidRDefault="00542D20" w:rsidP="00542D20">
            <w:r w:rsidRPr="00E72B66"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  <w:r w:rsidRPr="00E72B66">
              <w:t>-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42D20" w:rsidRPr="00E72B66" w:rsidRDefault="00542D20" w:rsidP="00542D20">
            <w:pPr>
              <w:jc w:val="center"/>
            </w:pPr>
          </w:p>
        </w:tc>
      </w:tr>
    </w:tbl>
    <w:p w:rsidR="007C23EA" w:rsidRPr="00E72B66" w:rsidRDefault="007C23EA"/>
    <w:sectPr w:rsidR="007C23EA" w:rsidRPr="00E72B66" w:rsidSect="004642A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331"/>
    <w:rsid w:val="00074D76"/>
    <w:rsid w:val="001A0135"/>
    <w:rsid w:val="001C25AF"/>
    <w:rsid w:val="003E45E1"/>
    <w:rsid w:val="004642A4"/>
    <w:rsid w:val="00541DC7"/>
    <w:rsid w:val="00542D20"/>
    <w:rsid w:val="00582EA3"/>
    <w:rsid w:val="00631C7E"/>
    <w:rsid w:val="00687E9B"/>
    <w:rsid w:val="007750CE"/>
    <w:rsid w:val="00777587"/>
    <w:rsid w:val="007C23EA"/>
    <w:rsid w:val="008B75E0"/>
    <w:rsid w:val="0090727B"/>
    <w:rsid w:val="00B12BF5"/>
    <w:rsid w:val="00B82DA0"/>
    <w:rsid w:val="00B91D3E"/>
    <w:rsid w:val="00CA66BB"/>
    <w:rsid w:val="00CF3F76"/>
    <w:rsid w:val="00DA0331"/>
    <w:rsid w:val="00E72B66"/>
    <w:rsid w:val="00FD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84C7A-ABCF-4FBE-BD84-67E8F1F21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642A4"/>
    <w:pPr>
      <w:widowControl w:val="0"/>
      <w:autoSpaceDE w:val="0"/>
      <w:autoSpaceDN w:val="0"/>
      <w:spacing w:after="0" w:line="240" w:lineRule="auto"/>
    </w:pPr>
    <w:rPr>
      <w:rFonts w:eastAsia="Times New Roman" w:cs="PT Astra Serif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2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2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2022-02-08T11:46:00Z</cp:lastPrinted>
  <dcterms:created xsi:type="dcterms:W3CDTF">2020-03-02T06:17:00Z</dcterms:created>
  <dcterms:modified xsi:type="dcterms:W3CDTF">2022-02-08T11:46:00Z</dcterms:modified>
</cp:coreProperties>
</file>