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3"/>
      </w:tblGrid>
      <w:tr w:rsidR="00742405" w:rsidRPr="00A50C5A" w:rsidTr="00CD5565">
        <w:trPr>
          <w:trHeight w:val="1009"/>
        </w:trPr>
        <w:tc>
          <w:tcPr>
            <w:tcW w:w="9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05" w:rsidRPr="00A50C5A" w:rsidRDefault="00ED1530" w:rsidP="00CD5565">
            <w:pPr>
              <w:tabs>
                <w:tab w:val="left" w:pos="9781"/>
              </w:tabs>
              <w:autoSpaceDN w:val="0"/>
              <w:spacing w:line="256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A50C5A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781CEA54" wp14:editId="362BC6C8">
                  <wp:extent cx="332740" cy="543902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14" cy="56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405" w:rsidRPr="00A50C5A" w:rsidTr="00CD5565">
        <w:trPr>
          <w:trHeight w:val="797"/>
        </w:trPr>
        <w:tc>
          <w:tcPr>
            <w:tcW w:w="9653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05" w:rsidRPr="00A50C5A" w:rsidRDefault="00742405" w:rsidP="00CD5565">
            <w:pPr>
              <w:keepNext/>
              <w:jc w:val="center"/>
              <w:rPr>
                <w:rFonts w:cs="Times New Roman"/>
                <w:b/>
                <w:szCs w:val="28"/>
              </w:rPr>
            </w:pPr>
            <w:r w:rsidRPr="00A50C5A">
              <w:rPr>
                <w:rFonts w:cs="Times New Roman"/>
                <w:b/>
                <w:szCs w:val="28"/>
              </w:rPr>
              <w:t>АДМИНИСТРАЦИЯ СЕВЕРОУРАЛЬСКОГО ГОРОДСКОГО ОКРУГА</w:t>
            </w:r>
          </w:p>
          <w:p w:rsidR="00742405" w:rsidRPr="00A50C5A" w:rsidRDefault="00742405" w:rsidP="00CD5565">
            <w:pPr>
              <w:jc w:val="center"/>
              <w:rPr>
                <w:rFonts w:cs="Times New Roman"/>
                <w:b/>
                <w:szCs w:val="20"/>
              </w:rPr>
            </w:pPr>
            <w:r w:rsidRPr="00A50C5A">
              <w:rPr>
                <w:rFonts w:cs="Times New Roman"/>
                <w:b/>
                <w:szCs w:val="20"/>
              </w:rPr>
              <w:t>ПОСТАНОВЛЕНИЕ</w:t>
            </w:r>
          </w:p>
        </w:tc>
      </w:tr>
    </w:tbl>
    <w:p w:rsidR="00742405" w:rsidRPr="00A50C5A" w:rsidRDefault="00742405" w:rsidP="00742405">
      <w:pPr>
        <w:jc w:val="both"/>
      </w:pPr>
      <w:r w:rsidRPr="00A50C5A">
        <w:rPr>
          <w:rFonts w:cs="Times New Roman"/>
          <w:szCs w:val="28"/>
          <w:u w:val="single"/>
        </w:rPr>
        <w:t>28.10.2021</w:t>
      </w:r>
      <w:r w:rsidRPr="00A50C5A">
        <w:rPr>
          <w:rFonts w:cs="Times New Roman"/>
          <w:szCs w:val="28"/>
        </w:rPr>
        <w:tab/>
      </w:r>
      <w:r w:rsidRPr="00A50C5A">
        <w:rPr>
          <w:rFonts w:cs="Times New Roman"/>
          <w:szCs w:val="28"/>
        </w:rPr>
        <w:tab/>
      </w:r>
      <w:r w:rsidRPr="00A50C5A">
        <w:rPr>
          <w:rFonts w:cs="Times New Roman"/>
          <w:szCs w:val="28"/>
        </w:rPr>
        <w:tab/>
      </w:r>
      <w:r w:rsidRPr="00A50C5A">
        <w:rPr>
          <w:rFonts w:cs="Times New Roman"/>
          <w:szCs w:val="28"/>
        </w:rPr>
        <w:tab/>
      </w:r>
      <w:r w:rsidRPr="00A50C5A">
        <w:rPr>
          <w:rFonts w:cs="Times New Roman"/>
          <w:szCs w:val="28"/>
        </w:rPr>
        <w:tab/>
      </w:r>
      <w:r w:rsidRPr="00A50C5A">
        <w:rPr>
          <w:rFonts w:cs="Times New Roman"/>
          <w:szCs w:val="28"/>
        </w:rPr>
        <w:tab/>
        <w:t xml:space="preserve">      </w:t>
      </w:r>
      <w:r w:rsidRPr="00A50C5A">
        <w:rPr>
          <w:rFonts w:cs="Times New Roman"/>
          <w:szCs w:val="28"/>
        </w:rPr>
        <w:tab/>
      </w:r>
      <w:r w:rsidRPr="00A50C5A">
        <w:rPr>
          <w:rFonts w:cs="Times New Roman"/>
          <w:szCs w:val="28"/>
        </w:rPr>
        <w:tab/>
      </w:r>
      <w:r w:rsidRPr="00A50C5A">
        <w:rPr>
          <w:rFonts w:cs="Times New Roman"/>
          <w:szCs w:val="28"/>
        </w:rPr>
        <w:tab/>
        <w:t xml:space="preserve">    </w:t>
      </w:r>
      <w:r w:rsidR="00A43337">
        <w:rPr>
          <w:rFonts w:cs="Times New Roman"/>
          <w:szCs w:val="28"/>
        </w:rPr>
        <w:t xml:space="preserve">          </w:t>
      </w:r>
      <w:bookmarkStart w:id="0" w:name="_GoBack"/>
      <w:bookmarkEnd w:id="0"/>
      <w:r w:rsidRPr="00A50C5A">
        <w:rPr>
          <w:rFonts w:cs="Times New Roman"/>
          <w:szCs w:val="28"/>
        </w:rPr>
        <w:t xml:space="preserve">          </w:t>
      </w:r>
      <w:r w:rsidRPr="00A50C5A">
        <w:rPr>
          <w:rFonts w:cs="Times New Roman"/>
          <w:szCs w:val="28"/>
          <w:u w:val="single"/>
        </w:rPr>
        <w:t>№ 93</w:t>
      </w:r>
      <w:r w:rsidR="00342C67">
        <w:rPr>
          <w:rFonts w:cs="Times New Roman"/>
          <w:szCs w:val="28"/>
          <w:u w:val="single"/>
        </w:rPr>
        <w:t>6</w:t>
      </w:r>
    </w:p>
    <w:p w:rsidR="00742405" w:rsidRPr="00A50C5A" w:rsidRDefault="00742405" w:rsidP="00742405">
      <w:pPr>
        <w:jc w:val="both"/>
      </w:pPr>
      <w:r w:rsidRPr="00A50C5A">
        <w:rPr>
          <w:rFonts w:cs="Times New Roman"/>
          <w:sz w:val="20"/>
          <w:szCs w:val="20"/>
        </w:rPr>
        <w:tab/>
      </w:r>
      <w:r w:rsidRPr="00A50C5A">
        <w:rPr>
          <w:rFonts w:cs="Times New Roman"/>
          <w:sz w:val="20"/>
          <w:szCs w:val="20"/>
        </w:rPr>
        <w:tab/>
      </w:r>
      <w:r w:rsidRPr="00A50C5A">
        <w:rPr>
          <w:rFonts w:cs="Times New Roman"/>
          <w:sz w:val="20"/>
          <w:szCs w:val="20"/>
        </w:rPr>
        <w:tab/>
      </w:r>
      <w:r w:rsidRPr="00A50C5A">
        <w:rPr>
          <w:rFonts w:cs="Times New Roman"/>
          <w:sz w:val="20"/>
          <w:szCs w:val="20"/>
        </w:rPr>
        <w:tab/>
      </w:r>
      <w:r w:rsidRPr="00A50C5A">
        <w:rPr>
          <w:rFonts w:cs="Times New Roman"/>
          <w:sz w:val="20"/>
          <w:szCs w:val="20"/>
        </w:rPr>
        <w:tab/>
      </w:r>
      <w:r w:rsidRPr="00A50C5A">
        <w:rPr>
          <w:rFonts w:cs="Times New Roman"/>
          <w:szCs w:val="28"/>
        </w:rPr>
        <w:t xml:space="preserve">   г. Североуральск</w:t>
      </w:r>
    </w:p>
    <w:p w:rsidR="00742405" w:rsidRPr="00A50C5A" w:rsidRDefault="00742405" w:rsidP="006B0C19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342C67" w:rsidRPr="00342C67" w:rsidRDefault="00342C67" w:rsidP="00B41DE7">
      <w:pPr>
        <w:spacing w:after="0" w:line="240" w:lineRule="auto"/>
        <w:jc w:val="center"/>
        <w:rPr>
          <w:rFonts w:eastAsia="Times New Roman" w:cs="Times New Roman"/>
          <w:b/>
          <w:szCs w:val="28"/>
          <w:lang w:bidi="en-US"/>
        </w:rPr>
      </w:pPr>
      <w:r w:rsidRPr="00342C67">
        <w:rPr>
          <w:rFonts w:eastAsia="Times New Roman" w:cs="Times New Roman"/>
          <w:b/>
          <w:szCs w:val="28"/>
          <w:lang w:bidi="en-US"/>
        </w:rPr>
        <w:t>О критериях выбора закупок по выявлению личной заинтересованности</w:t>
      </w:r>
    </w:p>
    <w:p w:rsidR="00342C67" w:rsidRPr="00342C67" w:rsidRDefault="00342C67" w:rsidP="00B41DE7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bidi="en-US"/>
        </w:rPr>
      </w:pPr>
      <w:r w:rsidRPr="00342C67">
        <w:rPr>
          <w:rFonts w:eastAsia="Times New Roman" w:cs="Times New Roman"/>
          <w:b/>
          <w:szCs w:val="28"/>
          <w:lang w:bidi="en-US"/>
        </w:rPr>
        <w:t>муниципальных служащих</w:t>
      </w:r>
    </w:p>
    <w:p w:rsidR="00342C67" w:rsidRPr="00342C67" w:rsidRDefault="00342C67" w:rsidP="00B41DE7">
      <w:pPr>
        <w:spacing w:after="0" w:line="240" w:lineRule="auto"/>
        <w:jc w:val="center"/>
        <w:rPr>
          <w:rFonts w:eastAsia="Times New Roman" w:cs="Times New Roman"/>
          <w:b/>
          <w:szCs w:val="28"/>
          <w:lang w:bidi="en-US"/>
        </w:rPr>
      </w:pPr>
    </w:p>
    <w:p w:rsidR="00342C67" w:rsidRPr="00342C67" w:rsidRDefault="00342C67" w:rsidP="00B41DE7">
      <w:pPr>
        <w:spacing w:after="0" w:line="240" w:lineRule="auto"/>
        <w:jc w:val="center"/>
        <w:rPr>
          <w:rFonts w:eastAsia="Times New Roman" w:cs="Times New Roman"/>
          <w:b/>
          <w:szCs w:val="28"/>
          <w:lang w:bidi="en-US"/>
        </w:rPr>
      </w:pPr>
    </w:p>
    <w:p w:rsidR="00342C67" w:rsidRPr="00342C67" w:rsidRDefault="00342C67" w:rsidP="00B41D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Calibri"/>
          <w:szCs w:val="28"/>
          <w:lang w:eastAsia="ru-RU"/>
        </w:rPr>
      </w:pPr>
      <w:r w:rsidRPr="00342C67">
        <w:rPr>
          <w:rFonts w:eastAsia="Times New Roman" w:cs="Calibri"/>
          <w:szCs w:val="28"/>
          <w:lang w:eastAsia="ru-RU"/>
        </w:rPr>
        <w:t xml:space="preserve">В соответствии с </w:t>
      </w:r>
      <w:r>
        <w:rPr>
          <w:rFonts w:eastAsia="Times New Roman" w:cs="Calibri"/>
          <w:szCs w:val="28"/>
          <w:lang w:eastAsia="ru-RU"/>
        </w:rPr>
        <w:t>ф</w:t>
      </w:r>
      <w:r w:rsidRPr="00342C67">
        <w:rPr>
          <w:rFonts w:eastAsia="Times New Roman" w:cs="Calibri"/>
          <w:szCs w:val="28"/>
          <w:lang w:eastAsia="ru-RU"/>
        </w:rPr>
        <w:t xml:space="preserve">едеральными законами </w:t>
      </w:r>
      <w:r w:rsidR="001960FB" w:rsidRPr="00A50C5A">
        <w:rPr>
          <w:rFonts w:eastAsia="Batang" w:cs="Times New Roman"/>
          <w:szCs w:val="28"/>
          <w:shd w:val="clear" w:color="auto" w:fill="FFFFFF"/>
          <w:lang w:eastAsia="ru-RU"/>
        </w:rPr>
        <w:t>от 2 марта 2007 года № 25-ФЗ</w:t>
      </w:r>
      <w:r w:rsidR="001960FB" w:rsidRPr="00A50C5A">
        <w:rPr>
          <w:rFonts w:eastAsia="Batang" w:cs="Times New Roman"/>
          <w:szCs w:val="28"/>
          <w:shd w:val="clear" w:color="auto" w:fill="FFFFFF"/>
          <w:lang w:eastAsia="ru-RU"/>
        </w:rPr>
        <w:br/>
        <w:t xml:space="preserve">«О муниципальной службе в Российской Федерации», </w:t>
      </w:r>
      <w:r w:rsidRPr="00A50C5A">
        <w:rPr>
          <w:rFonts w:eastAsia="Batang" w:cs="Times New Roman"/>
          <w:szCs w:val="28"/>
          <w:shd w:val="clear" w:color="auto" w:fill="FFFFFF"/>
          <w:lang w:eastAsia="ru-RU"/>
        </w:rPr>
        <w:t>от 25 декабря 2008 года</w:t>
      </w:r>
      <w:r w:rsidRPr="00A50C5A">
        <w:rPr>
          <w:rFonts w:eastAsia="Batang" w:cs="Times New Roman"/>
          <w:szCs w:val="28"/>
          <w:shd w:val="clear" w:color="auto" w:fill="FFFFFF"/>
          <w:lang w:eastAsia="ru-RU"/>
        </w:rPr>
        <w:br/>
        <w:t xml:space="preserve">№ 273-ФЗ «О противодействии коррупции», </w:t>
      </w:r>
      <w:r w:rsidRPr="00342C67">
        <w:rPr>
          <w:rFonts w:eastAsia="Times New Roman" w:cs="Calibri"/>
          <w:szCs w:val="28"/>
          <w:lang w:eastAsia="ru-RU"/>
        </w:rPr>
        <w:t>от 5</w:t>
      </w:r>
      <w:r>
        <w:rPr>
          <w:rFonts w:eastAsia="Times New Roman" w:cs="Calibri"/>
          <w:szCs w:val="28"/>
          <w:lang w:eastAsia="ru-RU"/>
        </w:rPr>
        <w:t xml:space="preserve"> апреля </w:t>
      </w:r>
      <w:r w:rsidRPr="00342C67">
        <w:rPr>
          <w:rFonts w:eastAsia="Times New Roman" w:cs="Calibri"/>
          <w:szCs w:val="28"/>
          <w:lang w:eastAsia="ru-RU"/>
        </w:rPr>
        <w:t>2013</w:t>
      </w:r>
      <w:r>
        <w:rPr>
          <w:rFonts w:eastAsia="Times New Roman" w:cs="Calibri"/>
          <w:szCs w:val="28"/>
          <w:lang w:eastAsia="ru-RU"/>
        </w:rPr>
        <w:t xml:space="preserve"> года</w:t>
      </w:r>
      <w:r w:rsidRPr="00342C67">
        <w:rPr>
          <w:rFonts w:eastAsia="Times New Roman" w:cs="Calibri"/>
          <w:szCs w:val="28"/>
          <w:lang w:eastAsia="ru-RU"/>
        </w:rPr>
        <w:t xml:space="preserve"> № 44-ФЗ </w:t>
      </w:r>
      <w:r w:rsidR="001960FB">
        <w:rPr>
          <w:rFonts w:eastAsia="Times New Roman" w:cs="Calibri"/>
          <w:szCs w:val="28"/>
          <w:lang w:eastAsia="ru-RU"/>
        </w:rPr>
        <w:br/>
      </w:r>
      <w:r w:rsidRPr="00342C67">
        <w:rPr>
          <w:rFonts w:eastAsia="Times New Roman" w:cs="Calibri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Уставом Североуральского городского округа, Методическими рекомендациями Минтруда России: </w:t>
      </w:r>
      <w:r w:rsidR="001960FB">
        <w:rPr>
          <w:rFonts w:eastAsia="Times New Roman" w:cs="Calibri"/>
          <w:szCs w:val="28"/>
          <w:lang w:eastAsia="ru-RU"/>
        </w:rPr>
        <w:br/>
      </w:r>
      <w:r w:rsidRPr="00342C67">
        <w:rPr>
          <w:rFonts w:eastAsia="Times New Roman" w:cs="Calibri"/>
          <w:szCs w:val="28"/>
          <w:lang w:eastAsia="ru-RU"/>
        </w:rPr>
        <w:t>по выявлению и минимизации коррупционных рисков при осуществлении закупок, товаров, работ, услуг для обеспечения государственных и муниципальных нужд;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</w:t>
      </w:r>
      <w:r>
        <w:rPr>
          <w:rFonts w:eastAsia="Times New Roman" w:cs="Calibri"/>
          <w:szCs w:val="28"/>
          <w:lang w:eastAsia="ru-RU"/>
        </w:rPr>
        <w:t xml:space="preserve"> </w:t>
      </w:r>
      <w:r w:rsidRPr="00342C67">
        <w:rPr>
          <w:rFonts w:eastAsia="Times New Roman" w:cs="Calibri"/>
          <w:szCs w:val="28"/>
          <w:lang w:eastAsia="ru-RU"/>
        </w:rPr>
        <w:t xml:space="preserve">с </w:t>
      </w:r>
      <w:r>
        <w:rPr>
          <w:rFonts w:eastAsia="Times New Roman" w:cs="Calibri"/>
          <w:szCs w:val="28"/>
          <w:lang w:eastAsia="ru-RU"/>
        </w:rPr>
        <w:t>ф</w:t>
      </w:r>
      <w:r w:rsidRPr="00342C67">
        <w:rPr>
          <w:rFonts w:eastAsia="Times New Roman" w:cs="Calibri"/>
          <w:szCs w:val="28"/>
          <w:lang w:eastAsia="ru-RU"/>
        </w:rPr>
        <w:t>едеральным</w:t>
      </w:r>
      <w:r>
        <w:rPr>
          <w:rFonts w:eastAsia="Times New Roman" w:cs="Calibri"/>
          <w:szCs w:val="28"/>
          <w:lang w:eastAsia="ru-RU"/>
        </w:rPr>
        <w:t xml:space="preserve">и </w:t>
      </w:r>
      <w:r w:rsidRPr="00342C67">
        <w:rPr>
          <w:rFonts w:eastAsia="Times New Roman" w:cs="Calibri"/>
          <w:szCs w:val="28"/>
          <w:lang w:eastAsia="ru-RU"/>
        </w:rPr>
        <w:t>закон</w:t>
      </w:r>
      <w:r>
        <w:rPr>
          <w:rFonts w:eastAsia="Times New Roman" w:cs="Calibri"/>
          <w:szCs w:val="28"/>
          <w:lang w:eastAsia="ru-RU"/>
        </w:rPr>
        <w:t>ами</w:t>
      </w:r>
      <w:r w:rsidRPr="00342C67">
        <w:rPr>
          <w:rFonts w:eastAsia="Times New Roman" w:cs="Calibri"/>
          <w:szCs w:val="28"/>
          <w:lang w:eastAsia="ru-RU"/>
        </w:rPr>
        <w:t xml:space="preserve"> от 5 апреля 2013</w:t>
      </w:r>
      <w:r>
        <w:rPr>
          <w:rFonts w:eastAsia="Times New Roman" w:cs="Calibri"/>
          <w:szCs w:val="28"/>
          <w:lang w:eastAsia="ru-RU"/>
        </w:rPr>
        <w:t xml:space="preserve"> </w:t>
      </w:r>
      <w:r w:rsidRPr="00342C67">
        <w:rPr>
          <w:rFonts w:eastAsia="Times New Roman" w:cs="Calibri"/>
          <w:szCs w:val="28"/>
          <w:lang w:eastAsia="ru-RU"/>
        </w:rPr>
        <w:t>г</w:t>
      </w:r>
      <w:r>
        <w:rPr>
          <w:rFonts w:eastAsia="Times New Roman" w:cs="Calibri"/>
          <w:szCs w:val="28"/>
          <w:lang w:eastAsia="ru-RU"/>
        </w:rPr>
        <w:t>ода</w:t>
      </w:r>
      <w:r w:rsidRPr="00342C67">
        <w:rPr>
          <w:rFonts w:eastAsia="Times New Roman" w:cs="Calibri"/>
          <w:szCs w:val="28"/>
          <w:lang w:eastAsia="ru-RU"/>
        </w:rPr>
        <w:t xml:space="preserve"> № 44-ФЗ </w:t>
      </w:r>
      <w:r w:rsidR="001960FB">
        <w:rPr>
          <w:rFonts w:eastAsia="Times New Roman" w:cs="Calibri"/>
          <w:szCs w:val="28"/>
          <w:lang w:eastAsia="ru-RU"/>
        </w:rPr>
        <w:t>«</w:t>
      </w:r>
      <w:r w:rsidRPr="00342C67">
        <w:rPr>
          <w:rFonts w:eastAsia="Times New Roman" w:cs="Calibri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960FB">
        <w:rPr>
          <w:rFonts w:eastAsia="Times New Roman" w:cs="Calibri"/>
          <w:szCs w:val="28"/>
          <w:lang w:eastAsia="ru-RU"/>
        </w:rPr>
        <w:t>»</w:t>
      </w:r>
      <w:r>
        <w:rPr>
          <w:rFonts w:eastAsia="Times New Roman" w:cs="Calibri"/>
          <w:szCs w:val="28"/>
          <w:lang w:eastAsia="ru-RU"/>
        </w:rPr>
        <w:t>,</w:t>
      </w:r>
      <w:r w:rsidRPr="00342C67">
        <w:rPr>
          <w:rFonts w:eastAsia="Times New Roman" w:cs="Calibri"/>
          <w:szCs w:val="28"/>
          <w:lang w:eastAsia="ru-RU"/>
        </w:rPr>
        <w:t xml:space="preserve"> от 18 июля 2011 г</w:t>
      </w:r>
      <w:r>
        <w:rPr>
          <w:rFonts w:eastAsia="Times New Roman" w:cs="Calibri"/>
          <w:szCs w:val="28"/>
          <w:lang w:eastAsia="ru-RU"/>
        </w:rPr>
        <w:t>ода</w:t>
      </w:r>
      <w:r w:rsidRPr="00342C67">
        <w:rPr>
          <w:rFonts w:eastAsia="Times New Roman" w:cs="Calibri"/>
          <w:szCs w:val="28"/>
          <w:lang w:eastAsia="ru-RU"/>
        </w:rPr>
        <w:t xml:space="preserve"> № 223-ФЗ </w:t>
      </w:r>
      <w:r w:rsidR="001960FB">
        <w:rPr>
          <w:rFonts w:eastAsia="Times New Roman" w:cs="Calibri"/>
          <w:szCs w:val="28"/>
          <w:lang w:eastAsia="ru-RU"/>
        </w:rPr>
        <w:t>«</w:t>
      </w:r>
      <w:r w:rsidRPr="00342C67">
        <w:rPr>
          <w:rFonts w:eastAsia="Times New Roman" w:cs="Calibri"/>
          <w:szCs w:val="28"/>
          <w:lang w:eastAsia="ru-RU"/>
        </w:rPr>
        <w:t>О закупках товаров, работ, услуг отдельными видами юридических лиц</w:t>
      </w:r>
      <w:r w:rsidR="001960FB">
        <w:rPr>
          <w:rFonts w:eastAsia="Times New Roman" w:cs="Calibri"/>
          <w:szCs w:val="28"/>
          <w:lang w:eastAsia="ru-RU"/>
        </w:rPr>
        <w:t>»</w:t>
      </w:r>
      <w:r w:rsidRPr="00342C67">
        <w:rPr>
          <w:rFonts w:eastAsia="Times New Roman" w:cs="Calibri"/>
          <w:szCs w:val="28"/>
          <w:lang w:eastAsia="ru-RU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</w:t>
      </w:r>
      <w:r w:rsidR="001960FB">
        <w:rPr>
          <w:rFonts w:eastAsia="Times New Roman" w:cs="Calibri"/>
          <w:szCs w:val="28"/>
          <w:lang w:eastAsia="ru-RU"/>
        </w:rPr>
        <w:t xml:space="preserve"> привести к конфликту интересов, Администрация Североуральского городского округа</w:t>
      </w:r>
    </w:p>
    <w:p w:rsidR="00342C67" w:rsidRPr="00342C67" w:rsidRDefault="00342C67" w:rsidP="00B41DE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b/>
          <w:szCs w:val="28"/>
          <w:lang w:eastAsia="ru-RU"/>
        </w:rPr>
      </w:pPr>
      <w:r w:rsidRPr="00342C67">
        <w:rPr>
          <w:rFonts w:eastAsia="Times New Roman" w:cs="Calibri"/>
          <w:b/>
          <w:szCs w:val="28"/>
          <w:lang w:eastAsia="ru-RU"/>
        </w:rPr>
        <w:t>ПОСТАНОВЛЯЕТ:</w:t>
      </w:r>
    </w:p>
    <w:p w:rsidR="00342C67" w:rsidRPr="00342C67" w:rsidRDefault="00342C67" w:rsidP="00B41D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Calibri"/>
          <w:szCs w:val="28"/>
          <w:lang w:eastAsia="ru-RU"/>
        </w:rPr>
      </w:pPr>
      <w:r w:rsidRPr="00342C67">
        <w:rPr>
          <w:rFonts w:eastAsia="Times New Roman" w:cs="Calibri"/>
          <w:szCs w:val="28"/>
          <w:lang w:eastAsia="ru-RU"/>
        </w:rPr>
        <w:t>1. Определить критерии выбора закупок, в отношении которых будут проводиться аналитические мероприятия:</w:t>
      </w:r>
    </w:p>
    <w:p w:rsidR="00342C67" w:rsidRPr="00342C67" w:rsidRDefault="001960FB" w:rsidP="00196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spacing w:val="1"/>
          <w:szCs w:val="28"/>
          <w:lang w:eastAsia="ru-RU"/>
        </w:rPr>
      </w:pPr>
      <w:r>
        <w:rPr>
          <w:rFonts w:eastAsia="Times New Roman" w:cs="Arial"/>
          <w:spacing w:val="1"/>
          <w:szCs w:val="28"/>
          <w:lang w:eastAsia="ru-RU"/>
        </w:rPr>
        <w:t xml:space="preserve">1)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размер начальной (максимальной) цены договора, предметом которого</w:t>
      </w:r>
      <w:r>
        <w:rPr>
          <w:rFonts w:eastAsia="Times New Roman" w:cs="Arial"/>
          <w:spacing w:val="1"/>
          <w:szCs w:val="28"/>
          <w:lang w:eastAsia="ru-RU"/>
        </w:rPr>
        <w:t xml:space="preserve">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являются поставка товара, выполнение работы, оказание услуги (далее –контракт), цена контракта, заключаемого с единственным поставщиком</w:t>
      </w:r>
      <w:r>
        <w:rPr>
          <w:rFonts w:eastAsia="Times New Roman" w:cs="Arial"/>
          <w:spacing w:val="1"/>
          <w:szCs w:val="28"/>
          <w:lang w:eastAsia="ru-RU"/>
        </w:rPr>
        <w:t xml:space="preserve">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(подрядчиком, исполнителем), начальная сумма цен единиц товара, работы,</w:t>
      </w:r>
      <w:r>
        <w:rPr>
          <w:rFonts w:eastAsia="Times New Roman" w:cs="Arial"/>
          <w:spacing w:val="1"/>
          <w:szCs w:val="28"/>
          <w:lang w:eastAsia="ru-RU"/>
        </w:rPr>
        <w:t xml:space="preserve">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услуги (от 100 тыс. руб., от 1 млн. и т.д.);</w:t>
      </w:r>
    </w:p>
    <w:p w:rsidR="00342C67" w:rsidRPr="00342C67" w:rsidRDefault="001960FB" w:rsidP="00B41D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spacing w:val="1"/>
          <w:szCs w:val="28"/>
          <w:lang w:eastAsia="ru-RU"/>
        </w:rPr>
      </w:pPr>
      <w:r>
        <w:rPr>
          <w:rFonts w:eastAsia="Times New Roman" w:cs="Arial"/>
          <w:spacing w:val="1"/>
          <w:szCs w:val="28"/>
          <w:lang w:eastAsia="ru-RU"/>
        </w:rPr>
        <w:t xml:space="preserve">2)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 xml:space="preserve">коррупционная емкость предмета (сферы) закупки (строительство </w:t>
      </w:r>
      <w:r>
        <w:rPr>
          <w:rFonts w:eastAsia="Times New Roman" w:cs="Arial"/>
          <w:spacing w:val="1"/>
          <w:szCs w:val="28"/>
          <w:lang w:eastAsia="ru-RU"/>
        </w:rPr>
        <w:br/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(в том</w:t>
      </w:r>
      <w:r w:rsidR="00342C67">
        <w:rPr>
          <w:rFonts w:eastAsia="Times New Roman" w:cs="Arial"/>
          <w:spacing w:val="1"/>
          <w:szCs w:val="28"/>
          <w:lang w:eastAsia="ru-RU"/>
        </w:rPr>
        <w:t xml:space="preserve">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числе жилищное), здравоохранение и т.д.);</w:t>
      </w:r>
    </w:p>
    <w:p w:rsidR="00342C67" w:rsidRPr="00342C67" w:rsidRDefault="001960FB" w:rsidP="00B41D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spacing w:val="1"/>
          <w:szCs w:val="28"/>
          <w:lang w:eastAsia="ru-RU"/>
        </w:rPr>
      </w:pPr>
      <w:r>
        <w:rPr>
          <w:rFonts w:eastAsia="Times New Roman" w:cs="Arial"/>
          <w:spacing w:val="1"/>
          <w:szCs w:val="28"/>
          <w:lang w:eastAsia="ru-RU"/>
        </w:rPr>
        <w:lastRenderedPageBreak/>
        <w:t xml:space="preserve">3)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частота заключаемых контрактов с одним и тем же поставщиком</w:t>
      </w:r>
      <w:r w:rsidR="00DD2670">
        <w:rPr>
          <w:rFonts w:eastAsia="Times New Roman" w:cs="Arial"/>
          <w:spacing w:val="1"/>
          <w:szCs w:val="28"/>
          <w:lang w:eastAsia="ru-RU"/>
        </w:rPr>
        <w:t xml:space="preserve">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(подрядчиком, исполнителем), в части возможного установления неформальных</w:t>
      </w:r>
      <w:r w:rsidR="00342C67">
        <w:rPr>
          <w:rFonts w:eastAsia="Times New Roman" w:cs="Arial"/>
          <w:spacing w:val="1"/>
          <w:szCs w:val="28"/>
          <w:lang w:eastAsia="ru-RU"/>
        </w:rPr>
        <w:t xml:space="preserve">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связей между конечным выгодоприобретателем- муниципальным служащим и</w:t>
      </w:r>
      <w:r w:rsidR="00342C67">
        <w:rPr>
          <w:rFonts w:eastAsia="Times New Roman" w:cs="Arial"/>
          <w:spacing w:val="1"/>
          <w:szCs w:val="28"/>
          <w:lang w:eastAsia="ru-RU"/>
        </w:rPr>
        <w:t xml:space="preserve">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представителем поставщика (подрядчика, исполнителя);</w:t>
      </w:r>
    </w:p>
    <w:p w:rsidR="00342C67" w:rsidRPr="00342C67" w:rsidRDefault="001960FB" w:rsidP="00B41D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spacing w:val="1"/>
          <w:szCs w:val="28"/>
          <w:lang w:eastAsia="ru-RU"/>
        </w:rPr>
      </w:pPr>
      <w:r>
        <w:rPr>
          <w:rFonts w:eastAsia="Times New Roman" w:cs="Arial"/>
          <w:spacing w:val="1"/>
          <w:szCs w:val="28"/>
          <w:lang w:eastAsia="ru-RU"/>
        </w:rPr>
        <w:t xml:space="preserve">4) </w:t>
      </w:r>
      <w:r w:rsidR="00342C67" w:rsidRPr="00342C67">
        <w:rPr>
          <w:rFonts w:eastAsia="Times New Roman" w:cs="Arial"/>
          <w:spacing w:val="1"/>
          <w:szCs w:val="28"/>
          <w:lang w:eastAsia="ru-RU"/>
        </w:rPr>
        <w:t>иные применимые аспекты.</w:t>
      </w:r>
    </w:p>
    <w:p w:rsidR="00342C67" w:rsidRPr="00342C67" w:rsidRDefault="00342C67" w:rsidP="00B41D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Arial"/>
          <w:spacing w:val="1"/>
          <w:szCs w:val="28"/>
          <w:lang w:eastAsia="ru-RU"/>
        </w:rPr>
      </w:pPr>
      <w:r w:rsidRPr="00342C67">
        <w:rPr>
          <w:rFonts w:eastAsia="Times New Roman" w:cs="Arial"/>
          <w:spacing w:val="1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Администрации Североуральского городского округа </w:t>
      </w:r>
      <w:proofErr w:type="spellStart"/>
      <w:r w:rsidRPr="00342C67">
        <w:rPr>
          <w:rFonts w:eastAsia="Times New Roman" w:cs="Arial"/>
          <w:spacing w:val="1"/>
          <w:szCs w:val="28"/>
          <w:lang w:eastAsia="ru-RU"/>
        </w:rPr>
        <w:t>Паслера</w:t>
      </w:r>
      <w:proofErr w:type="spellEnd"/>
      <w:r w:rsidRPr="00342C67">
        <w:rPr>
          <w:rFonts w:eastAsia="Times New Roman" w:cs="Arial"/>
          <w:spacing w:val="1"/>
          <w:szCs w:val="28"/>
          <w:lang w:eastAsia="ru-RU"/>
        </w:rPr>
        <w:t xml:space="preserve"> В.В.</w:t>
      </w:r>
    </w:p>
    <w:p w:rsidR="00342C67" w:rsidRDefault="00342C67" w:rsidP="00B41DE7">
      <w:pPr>
        <w:spacing w:after="0" w:line="240" w:lineRule="auto"/>
        <w:jc w:val="both"/>
        <w:rPr>
          <w:rFonts w:cs="Times New Roman"/>
          <w:szCs w:val="28"/>
        </w:rPr>
      </w:pPr>
    </w:p>
    <w:p w:rsidR="00342C67" w:rsidRDefault="00342C67" w:rsidP="00B41DE7">
      <w:pPr>
        <w:spacing w:after="0" w:line="240" w:lineRule="auto"/>
        <w:jc w:val="both"/>
        <w:rPr>
          <w:rFonts w:cs="Times New Roman"/>
          <w:szCs w:val="28"/>
        </w:rPr>
      </w:pPr>
    </w:p>
    <w:p w:rsidR="006B0C19" w:rsidRPr="00A50C5A" w:rsidRDefault="006B0C19" w:rsidP="00B41DE7">
      <w:pPr>
        <w:spacing w:after="0" w:line="240" w:lineRule="auto"/>
        <w:jc w:val="both"/>
        <w:rPr>
          <w:rFonts w:cs="Times New Roman"/>
          <w:szCs w:val="28"/>
        </w:rPr>
      </w:pPr>
      <w:r w:rsidRPr="00A50C5A">
        <w:rPr>
          <w:rFonts w:cs="Times New Roman"/>
          <w:szCs w:val="28"/>
        </w:rPr>
        <w:t xml:space="preserve">Глава </w:t>
      </w:r>
    </w:p>
    <w:p w:rsidR="00392F31" w:rsidRPr="001402E6" w:rsidRDefault="006B0C19" w:rsidP="0019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5A">
        <w:rPr>
          <w:rFonts w:cs="Times New Roman"/>
          <w:szCs w:val="28"/>
        </w:rPr>
        <w:t>Североуральского городского округа                                        В.П. Матюшенко</w:t>
      </w:r>
    </w:p>
    <w:sectPr w:rsidR="00392F31" w:rsidRPr="001402E6" w:rsidSect="00A4333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FB" w:rsidRDefault="001960FB" w:rsidP="001960FB">
      <w:pPr>
        <w:spacing w:after="0" w:line="240" w:lineRule="auto"/>
      </w:pPr>
      <w:r>
        <w:separator/>
      </w:r>
    </w:p>
  </w:endnote>
  <w:endnote w:type="continuationSeparator" w:id="0">
    <w:p w:rsidR="001960FB" w:rsidRDefault="001960FB" w:rsidP="0019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FB" w:rsidRDefault="001960FB" w:rsidP="001960FB">
      <w:pPr>
        <w:spacing w:after="0" w:line="240" w:lineRule="auto"/>
      </w:pPr>
      <w:r>
        <w:separator/>
      </w:r>
    </w:p>
  </w:footnote>
  <w:footnote w:type="continuationSeparator" w:id="0">
    <w:p w:rsidR="001960FB" w:rsidRDefault="001960FB" w:rsidP="0019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42152"/>
      <w:docPartObj>
        <w:docPartGallery w:val="Page Numbers (Top of Page)"/>
        <w:docPartUnique/>
      </w:docPartObj>
    </w:sdtPr>
    <w:sdtContent>
      <w:p w:rsidR="001960FB" w:rsidRDefault="001960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37">
          <w:rPr>
            <w:noProof/>
          </w:rPr>
          <w:t>2</w:t>
        </w:r>
        <w:r>
          <w:fldChar w:fldCharType="end"/>
        </w:r>
      </w:p>
    </w:sdtContent>
  </w:sdt>
  <w:p w:rsidR="001960FB" w:rsidRDefault="001960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77746"/>
    <w:multiLevelType w:val="multilevel"/>
    <w:tmpl w:val="D5F80B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10"/>
    <w:rsid w:val="00001346"/>
    <w:rsid w:val="00080546"/>
    <w:rsid w:val="000F538A"/>
    <w:rsid w:val="0010479B"/>
    <w:rsid w:val="001057C9"/>
    <w:rsid w:val="00130D0A"/>
    <w:rsid w:val="001402E6"/>
    <w:rsid w:val="00167451"/>
    <w:rsid w:val="001833D5"/>
    <w:rsid w:val="001960FB"/>
    <w:rsid w:val="001E1566"/>
    <w:rsid w:val="002371CA"/>
    <w:rsid w:val="0024188D"/>
    <w:rsid w:val="002E2B8B"/>
    <w:rsid w:val="00342C67"/>
    <w:rsid w:val="0035116F"/>
    <w:rsid w:val="00392F31"/>
    <w:rsid w:val="003D1C0E"/>
    <w:rsid w:val="003D629A"/>
    <w:rsid w:val="00424010"/>
    <w:rsid w:val="004503F3"/>
    <w:rsid w:val="00482449"/>
    <w:rsid w:val="004A1618"/>
    <w:rsid w:val="004D01C4"/>
    <w:rsid w:val="00534AA7"/>
    <w:rsid w:val="005F5A1D"/>
    <w:rsid w:val="006472A6"/>
    <w:rsid w:val="00660EAA"/>
    <w:rsid w:val="00683E3B"/>
    <w:rsid w:val="006A598B"/>
    <w:rsid w:val="006B0C19"/>
    <w:rsid w:val="00742405"/>
    <w:rsid w:val="00873EA5"/>
    <w:rsid w:val="00987AA2"/>
    <w:rsid w:val="009E7523"/>
    <w:rsid w:val="00A43337"/>
    <w:rsid w:val="00A50C5A"/>
    <w:rsid w:val="00AA3E10"/>
    <w:rsid w:val="00AD60B6"/>
    <w:rsid w:val="00B228DF"/>
    <w:rsid w:val="00B41DE7"/>
    <w:rsid w:val="00C13D6A"/>
    <w:rsid w:val="00C208AD"/>
    <w:rsid w:val="00C52031"/>
    <w:rsid w:val="00D30274"/>
    <w:rsid w:val="00D82E48"/>
    <w:rsid w:val="00DD2670"/>
    <w:rsid w:val="00DF75D4"/>
    <w:rsid w:val="00E53F3A"/>
    <w:rsid w:val="00E85BA5"/>
    <w:rsid w:val="00E90718"/>
    <w:rsid w:val="00E97205"/>
    <w:rsid w:val="00ED1530"/>
    <w:rsid w:val="00EE1DDF"/>
    <w:rsid w:val="00F754BA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4E70-5602-4BF5-8617-0541B9D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C19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styleId="a3">
    <w:name w:val="List Paragraph"/>
    <w:basedOn w:val="a"/>
    <w:uiPriority w:val="34"/>
    <w:qFormat/>
    <w:rsid w:val="006B0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0FB"/>
  </w:style>
  <w:style w:type="paragraph" w:styleId="a8">
    <w:name w:val="footer"/>
    <w:basedOn w:val="a"/>
    <w:link w:val="a9"/>
    <w:uiPriority w:val="99"/>
    <w:unhideWhenUsed/>
    <w:rsid w:val="0019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9ED1-6C8E-4304-BD6E-318961B0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Афонченкова Полина Анатольевна</dc:creator>
  <cp:keywords/>
  <dc:description/>
  <cp:lastModifiedBy>Шарипова Ольга Юрьевна</cp:lastModifiedBy>
  <cp:revision>2</cp:revision>
  <cp:lastPrinted>2023-01-27T08:57:00Z</cp:lastPrinted>
  <dcterms:created xsi:type="dcterms:W3CDTF">2023-02-20T06:27:00Z</dcterms:created>
  <dcterms:modified xsi:type="dcterms:W3CDTF">2023-02-20T06:27:00Z</dcterms:modified>
</cp:coreProperties>
</file>