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03F0E" w:rsidP="00003F0E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003F0E">
              <w:rPr>
                <w:u w:val="single"/>
              </w:rPr>
              <w:t>262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003F0E" w:rsidRPr="00003F0E" w:rsidRDefault="00003F0E" w:rsidP="00003F0E">
      <w:pPr>
        <w:widowControl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состав Координационного совета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>по взаимодействию органов власти с общ</w:t>
      </w:r>
      <w:bookmarkStart w:id="0" w:name="_GoBack"/>
      <w:bookmarkEnd w:id="0"/>
      <w:r>
        <w:rPr>
          <w:b/>
          <w:bCs/>
          <w:szCs w:val="28"/>
        </w:rPr>
        <w:t xml:space="preserve">ественными организациями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 xml:space="preserve">при Администрации </w:t>
      </w:r>
      <w:r>
        <w:rPr>
          <w:b/>
          <w:szCs w:val="28"/>
        </w:rPr>
        <w:t>Североуральского городского округа</w:t>
      </w:r>
      <w:r>
        <w:rPr>
          <w:b/>
          <w:szCs w:val="28"/>
        </w:rPr>
        <w:t xml:space="preserve">, утвержденный постановлением Администрации Североуральского городского округа </w:t>
      </w:r>
      <w:r>
        <w:rPr>
          <w:b/>
          <w:szCs w:val="28"/>
        </w:rPr>
        <w:br/>
        <w:t>от 04.07.2011 № 899</w:t>
      </w:r>
    </w:p>
    <w:p w:rsidR="00003F0E" w:rsidRDefault="00003F0E" w:rsidP="00003F0E">
      <w:pPr>
        <w:widowControl w:val="0"/>
        <w:adjustRightInd w:val="0"/>
        <w:jc w:val="center"/>
        <w:rPr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003F0E" w:rsidRDefault="00003F0E" w:rsidP="00003F0E">
      <w:pPr>
        <w:ind w:firstLine="709"/>
        <w:jc w:val="both"/>
        <w:rPr>
          <w:b/>
          <w:szCs w:val="28"/>
        </w:rPr>
      </w:pPr>
      <w:r>
        <w:rPr>
          <w:szCs w:val="28"/>
        </w:rPr>
        <w:t>Руководствуясь Фед</w:t>
      </w:r>
      <w:r>
        <w:rPr>
          <w:szCs w:val="28"/>
        </w:rPr>
        <w:t xml:space="preserve">еральным законом от 06 октября </w:t>
      </w:r>
      <w:r>
        <w:rPr>
          <w:szCs w:val="28"/>
        </w:rPr>
        <w:t xml:space="preserve">2003 года № 131-ФЗ «Об общих принципах организации местного самоуправления в Российской Федерации», Уставом Североуральского городского округа, в целях обеспечения взаимодействия федеральных органов государственной власти, органов государственной власти Свердловской области, органов местного самоуправления, общественных организаций, политических партий, предприятий, организаций и учреждений, осуществляющих свою деятельность на территории Североуральского городского округа, в сфере защиты интересов населения, 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003F0E" w:rsidRDefault="00003F0E" w:rsidP="00003F0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</w:t>
      </w:r>
      <w:r>
        <w:t xml:space="preserve">состав Координационного совета </w:t>
      </w:r>
      <w:r>
        <w:br/>
      </w:r>
      <w:r>
        <w:t xml:space="preserve">по взаимодействию органов власти с общественными организациями </w:t>
      </w:r>
      <w:r>
        <w:br/>
      </w:r>
      <w:r>
        <w:t>при Администрации Североуральского городского округа</w:t>
      </w:r>
      <w:r>
        <w:rPr>
          <w:bCs/>
          <w:color w:val="000000"/>
          <w:szCs w:val="28"/>
        </w:rPr>
        <w:t xml:space="preserve">, утвержденный </w:t>
      </w:r>
      <w:r>
        <w:t xml:space="preserve">постановлением </w:t>
      </w:r>
      <w:r>
        <w:rPr>
          <w:color w:val="000000"/>
          <w:szCs w:val="28"/>
        </w:rPr>
        <w:t>Администрации</w:t>
      </w:r>
      <w:r>
        <w:t xml:space="preserve"> Севе</w:t>
      </w:r>
      <w:r>
        <w:t xml:space="preserve">роуральского городского округа </w:t>
      </w:r>
      <w:r>
        <w:br/>
      </w:r>
      <w:r>
        <w:t>от 04.07.2011 № 899,</w:t>
      </w:r>
      <w:r>
        <w:rPr>
          <w:szCs w:val="28"/>
        </w:rPr>
        <w:t xml:space="preserve"> изложив его в новой редакции (прилагается).</w:t>
      </w:r>
    </w:p>
    <w:p w:rsidR="00003F0E" w:rsidRDefault="00003F0E" w:rsidP="00003F0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br/>
      </w:r>
      <w:r>
        <w:rPr>
          <w:szCs w:val="28"/>
        </w:rPr>
        <w:t>на исполняющего обязанности Заместителя Главы Администрации Североуральского городского округа Ж.А. Саранчину.</w:t>
      </w:r>
    </w:p>
    <w:p w:rsidR="00003F0E" w:rsidRDefault="00003F0E" w:rsidP="00003F0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003F0E" w:rsidRDefault="00003F0E"/>
    <w:p w:rsidR="00003F0E" w:rsidRDefault="00003F0E" w:rsidP="00003F0E">
      <w:pPr>
        <w:ind w:firstLine="5103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03F0E" w:rsidRDefault="00003F0E" w:rsidP="00003F0E">
      <w:pPr>
        <w:ind w:firstLine="5103"/>
        <w:jc w:val="both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003F0E" w:rsidRDefault="00003F0E" w:rsidP="00003F0E">
      <w:pPr>
        <w:ind w:firstLine="5103"/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003F0E" w:rsidRDefault="00003F0E" w:rsidP="00003F0E">
      <w:pPr>
        <w:ind w:firstLine="5103"/>
        <w:jc w:val="both"/>
        <w:rPr>
          <w:szCs w:val="28"/>
        </w:rPr>
      </w:pPr>
      <w:r>
        <w:rPr>
          <w:szCs w:val="28"/>
        </w:rPr>
        <w:t xml:space="preserve">от 11.03.2019 </w:t>
      </w:r>
      <w:r>
        <w:rPr>
          <w:szCs w:val="28"/>
        </w:rPr>
        <w:t xml:space="preserve">№ </w:t>
      </w:r>
      <w:r>
        <w:rPr>
          <w:szCs w:val="28"/>
        </w:rPr>
        <w:t>262</w:t>
      </w:r>
    </w:p>
    <w:p w:rsidR="00003F0E" w:rsidRDefault="00003F0E" w:rsidP="00003F0E">
      <w:pPr>
        <w:ind w:firstLine="5103"/>
        <w:jc w:val="both"/>
        <w:rPr>
          <w:szCs w:val="28"/>
        </w:rPr>
      </w:pPr>
    </w:p>
    <w:p w:rsidR="00003F0E" w:rsidRDefault="00003F0E" w:rsidP="00003F0E">
      <w:pPr>
        <w:jc w:val="center"/>
        <w:rPr>
          <w:b/>
          <w:szCs w:val="20"/>
        </w:rPr>
      </w:pPr>
      <w:r>
        <w:rPr>
          <w:b/>
        </w:rPr>
        <w:t>Состав</w:t>
      </w:r>
    </w:p>
    <w:p w:rsidR="00003F0E" w:rsidRDefault="00003F0E" w:rsidP="00003F0E">
      <w:pPr>
        <w:jc w:val="center"/>
        <w:rPr>
          <w:b/>
        </w:rPr>
      </w:pPr>
      <w:r>
        <w:rPr>
          <w:b/>
        </w:rPr>
        <w:t xml:space="preserve">Координационного совета по взаимодействию </w:t>
      </w:r>
    </w:p>
    <w:p w:rsidR="00003F0E" w:rsidRDefault="00003F0E" w:rsidP="00003F0E">
      <w:pPr>
        <w:jc w:val="center"/>
        <w:rPr>
          <w:b/>
        </w:rPr>
      </w:pPr>
      <w:r>
        <w:rPr>
          <w:b/>
        </w:rPr>
        <w:t>органов власти с общественными организациями</w:t>
      </w:r>
    </w:p>
    <w:p w:rsidR="00003F0E" w:rsidRDefault="00003F0E" w:rsidP="00003F0E">
      <w:pPr>
        <w:jc w:val="center"/>
        <w:rPr>
          <w:b/>
        </w:rPr>
      </w:pPr>
      <w:r>
        <w:rPr>
          <w:b/>
        </w:rPr>
        <w:t>при Администрации Североуральского городского округа</w:t>
      </w:r>
    </w:p>
    <w:p w:rsidR="00003F0E" w:rsidRDefault="00003F0E" w:rsidP="00003F0E">
      <w:pPr>
        <w:jc w:val="center"/>
        <w:rPr>
          <w:b/>
        </w:rPr>
      </w:pPr>
    </w:p>
    <w:p w:rsidR="00003F0E" w:rsidRDefault="00003F0E" w:rsidP="00003F0E">
      <w:pPr>
        <w:jc w:val="center"/>
        <w:rPr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5"/>
        <w:gridCol w:w="3119"/>
        <w:gridCol w:w="6379"/>
      </w:tblGrid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Матюшенко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Василий Петрович</w:t>
            </w:r>
          </w:p>
        </w:tc>
        <w:tc>
          <w:tcPr>
            <w:tcW w:w="6379" w:type="dxa"/>
          </w:tcPr>
          <w:p w:rsidR="00003F0E" w:rsidRDefault="00003F0E">
            <w:pPr>
              <w:jc w:val="both"/>
              <w:rPr>
                <w:szCs w:val="20"/>
              </w:rPr>
            </w:pPr>
            <w:r>
              <w:rPr>
                <w:szCs w:val="28"/>
              </w:rPr>
              <w:t xml:space="preserve">Глава Североуральского городского округа, председатель </w:t>
            </w:r>
            <w:r>
              <w:t>Координационного совета;</w:t>
            </w:r>
          </w:p>
          <w:p w:rsidR="00003F0E" w:rsidRDefault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Саранчина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Жанна Анатольевна</w:t>
            </w:r>
          </w:p>
        </w:tc>
        <w:tc>
          <w:tcPr>
            <w:tcW w:w="6379" w:type="dxa"/>
          </w:tcPr>
          <w:p w:rsidR="00003F0E" w:rsidRDefault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Главы Администрации Североуральского городского округа, заместитель председателя </w:t>
            </w:r>
            <w:r>
              <w:t>Координационного совета</w:t>
            </w:r>
            <w:r>
              <w:rPr>
                <w:szCs w:val="28"/>
              </w:rPr>
              <w:t>;</w:t>
            </w:r>
          </w:p>
          <w:p w:rsidR="00003F0E" w:rsidRDefault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 xml:space="preserve">Габрусь 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Виктория Николаевна</w:t>
            </w:r>
          </w:p>
        </w:tc>
        <w:tc>
          <w:tcPr>
            <w:tcW w:w="6379" w:type="dxa"/>
            <w:hideMark/>
          </w:tcPr>
          <w:p w:rsidR="00003F0E" w:rsidRDefault="00003F0E">
            <w:pPr>
              <w:jc w:val="both"/>
            </w:pPr>
            <w:r>
              <w:rPr>
                <w:szCs w:val="28"/>
              </w:rPr>
              <w:t xml:space="preserve">ведущий специалист отдела культуры, спорта, молодежной политики и социальных программ Администрации Североуральского городского округа, секретарь </w:t>
            </w:r>
            <w:r>
              <w:t>Координационного совета.</w:t>
            </w:r>
          </w:p>
          <w:p w:rsidR="00003F0E" w:rsidRDefault="00003F0E">
            <w:pPr>
              <w:jc w:val="both"/>
              <w:rPr>
                <w:szCs w:val="28"/>
              </w:rPr>
            </w:pPr>
          </w:p>
        </w:tc>
      </w:tr>
      <w:tr w:rsidR="00003F0E" w:rsidTr="00003F0E">
        <w:tc>
          <w:tcPr>
            <w:tcW w:w="10173" w:type="dxa"/>
            <w:gridSpan w:val="3"/>
          </w:tcPr>
          <w:p w:rsidR="00003F0E" w:rsidRDefault="00003F0E" w:rsidP="00003F0E">
            <w:pPr>
              <w:ind w:left="709"/>
            </w:pPr>
            <w:r>
              <w:rPr>
                <w:szCs w:val="28"/>
              </w:rPr>
              <w:t xml:space="preserve">Члены </w:t>
            </w:r>
            <w:r>
              <w:t>Координационного совета:</w:t>
            </w:r>
          </w:p>
          <w:p w:rsidR="00003F0E" w:rsidRPr="00003F0E" w:rsidRDefault="00003F0E" w:rsidP="00003F0E">
            <w:pPr>
              <w:ind w:left="709"/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Аджиюпа</w:t>
            </w:r>
            <w:proofErr w:type="spellEnd"/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Вера Константиновна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общественного движения «Матери против наркотиков»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Александров 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Александр Васильевич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Общественной палаты Североуральского городского округа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 xml:space="preserve">Анисимов 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Александр Львович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руководителя местного отделения политической партии «Справедливая Россия»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Булгаков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Станислав Анатольевич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общественной Молодежной палаты при Главе Североуральского городского округа;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Быкова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Алена Владимировна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областного учреждения социального обслуживания населения «Комплексный центр Социального обслуживания населения» города Североуральска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Галкин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Александр Яковлевич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местного отделения Коммунистической партии Российской Федерации</w:t>
            </w: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Гусакова</w:t>
            </w:r>
            <w:proofErr w:type="spellEnd"/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Наталья Борисовна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руководитель </w:t>
            </w:r>
            <w:r>
              <w:rPr>
                <w:szCs w:val="28"/>
                <w:shd w:val="clear" w:color="auto" w:fill="FFFFFF"/>
              </w:rPr>
              <w:t xml:space="preserve">исполкома Североуральского </w:t>
            </w:r>
            <w:r>
              <w:rPr>
                <w:bCs/>
                <w:szCs w:val="28"/>
                <w:shd w:val="clear" w:color="auto" w:fill="FFFFFF"/>
              </w:rPr>
              <w:t xml:space="preserve">местного отделения </w:t>
            </w:r>
            <w:r>
              <w:rPr>
                <w:szCs w:val="28"/>
                <w:shd w:val="clear" w:color="auto" w:fill="FFFFFF"/>
              </w:rPr>
              <w:t>партии «</w:t>
            </w:r>
            <w:r>
              <w:rPr>
                <w:bCs/>
                <w:szCs w:val="28"/>
                <w:shd w:val="clear" w:color="auto" w:fill="FFFFFF"/>
              </w:rPr>
              <w:t>Единая Россия</w:t>
            </w:r>
            <w:r>
              <w:rPr>
                <w:szCs w:val="28"/>
                <w:shd w:val="clear" w:color="auto" w:fill="FFFFFF"/>
              </w:rPr>
              <w:t>»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Капралова</w:t>
            </w:r>
            <w:proofErr w:type="spellEnd"/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Светлана Юрьевна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Пенсионного фонда Российской Федерации по Свердловской области в городе Североуральске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Карасаев</w:t>
            </w:r>
            <w:proofErr w:type="spellEnd"/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 xml:space="preserve">Аман </w:t>
            </w:r>
            <w:proofErr w:type="spellStart"/>
            <w:r>
              <w:rPr>
                <w:szCs w:val="28"/>
              </w:rPr>
              <w:t>Урумбасович</w:t>
            </w:r>
            <w:proofErr w:type="spellEnd"/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Североуральской городской общественной организации «Ветеранов боевых действий имени Героя России Дмитрия </w:t>
            </w:r>
            <w:proofErr w:type="spellStart"/>
            <w:r>
              <w:rPr>
                <w:szCs w:val="28"/>
              </w:rPr>
              <w:t>Шектаева</w:t>
            </w:r>
            <w:proofErr w:type="spellEnd"/>
            <w:r>
              <w:rPr>
                <w:szCs w:val="28"/>
              </w:rPr>
              <w:t>»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Карпушева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  <w:proofErr w:type="spellStart"/>
            <w:r>
              <w:rPr>
                <w:szCs w:val="28"/>
              </w:rPr>
              <w:t>Тадеушевна</w:t>
            </w:r>
            <w:proofErr w:type="spellEnd"/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координатор программ Региональной общественной организации Свердловской области «Молодежное экологическое движение «Зеленый дозор»»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Кривощекова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пердседатель</w:t>
            </w:r>
            <w:proofErr w:type="spellEnd"/>
            <w:r>
              <w:rPr>
                <w:szCs w:val="28"/>
              </w:rPr>
              <w:t xml:space="preserve"> городского Совета общественной организации ветеранов войны, труда, боевых действий, государственной службы, пенсионеров Североуральского городского округа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Колесников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Олег Михайлович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партии ЛДПР (по согласованию);</w:t>
            </w:r>
          </w:p>
          <w:p w:rsidR="00003F0E" w:rsidRDefault="00003F0E" w:rsidP="00003F0E">
            <w:pPr>
              <w:jc w:val="both"/>
              <w:rPr>
                <w:szCs w:val="28"/>
              </w:rPr>
            </w:pP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Крутикова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Людмила Федоровна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Североуральской городской организации «Память сердца»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Крылова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Светлана Андреевна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Североуральской городской организации Общероссийской общественной организации Всероссийского общества инвалидов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Скоробогатова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Светлана Николаевна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женсовета города Североуральска (по согласованию);</w:t>
            </w:r>
          </w:p>
          <w:p w:rsidR="00003F0E" w:rsidRDefault="00003F0E" w:rsidP="00003F0E">
            <w:pPr>
              <w:jc w:val="both"/>
              <w:rPr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Тарасова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Наталья Петровна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adjustRightInd w:val="0"/>
              <w:ind w:left="34"/>
              <w:jc w:val="both"/>
              <w:rPr>
                <w:rFonts w:ascii="Times New Roman CYR" w:hAnsi="Times New Roman CYR" w:cs="Times New Roman CYR"/>
                <w:iCs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Cs w:val="28"/>
              </w:rPr>
              <w:t>исполняющий обязанности начальника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городу Североуральску (по согласованию);</w:t>
            </w:r>
          </w:p>
          <w:p w:rsidR="00003F0E" w:rsidRDefault="00003F0E" w:rsidP="00003F0E">
            <w:pPr>
              <w:adjustRightInd w:val="0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Цепова</w:t>
            </w:r>
            <w:proofErr w:type="spellEnd"/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Валентина Эдуардовна</w:t>
            </w:r>
          </w:p>
        </w:tc>
        <w:tc>
          <w:tcPr>
            <w:tcW w:w="6379" w:type="dxa"/>
          </w:tcPr>
          <w:p w:rsidR="00003F0E" w:rsidRDefault="00003F0E" w:rsidP="00003F0E">
            <w:pPr>
              <w:jc w:val="both"/>
              <w:rPr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Cs w:val="28"/>
              </w:rPr>
              <w:t xml:space="preserve">заведующий </w:t>
            </w:r>
            <w:r>
              <w:rPr>
                <w:szCs w:val="28"/>
              </w:rPr>
              <w:t xml:space="preserve">отделом муниципальной службы, организационной работы, информатизации и </w:t>
            </w:r>
            <w:r>
              <w:rPr>
                <w:szCs w:val="28"/>
              </w:rPr>
              <w:lastRenderedPageBreak/>
              <w:t>защиты информации Администрации Североуральского городского округа;</w:t>
            </w:r>
          </w:p>
          <w:p w:rsidR="00003F0E" w:rsidRDefault="00003F0E" w:rsidP="00003F0E">
            <w:pPr>
              <w:jc w:val="both"/>
              <w:rPr>
                <w:rFonts w:ascii="Times New Roman CYR" w:hAnsi="Times New Roman CYR" w:cs="Times New Roman CYR"/>
                <w:iCs/>
                <w:strike/>
                <w:sz w:val="16"/>
                <w:szCs w:val="16"/>
              </w:rPr>
            </w:pP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Чеботарев</w:t>
            </w:r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Илья Владимирович</w:t>
            </w:r>
          </w:p>
        </w:tc>
        <w:tc>
          <w:tcPr>
            <w:tcW w:w="6379" w:type="dxa"/>
            <w:hideMark/>
          </w:tcPr>
          <w:p w:rsidR="00003F0E" w:rsidRDefault="00003F0E" w:rsidP="00003F0E">
            <w:pPr>
              <w:jc w:val="both"/>
              <w:rPr>
                <w:rFonts w:ascii="Times New Roman CYR" w:hAnsi="Times New Roman CYR" w:cs="Times New Roman CYR"/>
                <w:iCs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Cs w:val="28"/>
              </w:rPr>
              <w:t>руководитель Североуральского местного отделения ВОО «Молодая Гвардия Единая Россия» (по согласованию);</w:t>
            </w:r>
          </w:p>
        </w:tc>
      </w:tr>
      <w:tr w:rsidR="00003F0E" w:rsidTr="00003F0E">
        <w:tc>
          <w:tcPr>
            <w:tcW w:w="675" w:type="dxa"/>
            <w:hideMark/>
          </w:tcPr>
          <w:p w:rsidR="00003F0E" w:rsidRDefault="00003F0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119" w:type="dxa"/>
            <w:hideMark/>
          </w:tcPr>
          <w:p w:rsidR="00003F0E" w:rsidRDefault="00003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Чириков</w:t>
            </w:r>
            <w:proofErr w:type="spellEnd"/>
          </w:p>
          <w:p w:rsidR="00003F0E" w:rsidRDefault="00003F0E">
            <w:pPr>
              <w:rPr>
                <w:szCs w:val="28"/>
              </w:rPr>
            </w:pPr>
            <w:r>
              <w:rPr>
                <w:szCs w:val="28"/>
              </w:rPr>
              <w:t>Михаил Иосифович</w:t>
            </w:r>
          </w:p>
        </w:tc>
        <w:tc>
          <w:tcPr>
            <w:tcW w:w="6379" w:type="dxa"/>
            <w:hideMark/>
          </w:tcPr>
          <w:p w:rsidR="00003F0E" w:rsidRDefault="00003F0E" w:rsidP="00003F0E">
            <w:pPr>
              <w:jc w:val="both"/>
              <w:rPr>
                <w:rFonts w:ascii="Times New Roman CYR" w:hAnsi="Times New Roman CYR" w:cs="Times New Roman CYR"/>
                <w:iCs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Cs w:val="28"/>
              </w:rPr>
              <w:t xml:space="preserve">заведующий </w:t>
            </w:r>
            <w:r>
              <w:rPr>
                <w:szCs w:val="28"/>
              </w:rPr>
              <w:t>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003F0E" w:rsidRDefault="00003F0E"/>
    <w:sectPr w:rsidR="00003F0E" w:rsidSect="00003F0E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AD" w:rsidRDefault="00AB20AD" w:rsidP="00003F0E">
      <w:r>
        <w:separator/>
      </w:r>
    </w:p>
  </w:endnote>
  <w:endnote w:type="continuationSeparator" w:id="0">
    <w:p w:rsidR="00AB20AD" w:rsidRDefault="00AB20AD" w:rsidP="0000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AD" w:rsidRDefault="00AB20AD" w:rsidP="00003F0E">
      <w:r>
        <w:separator/>
      </w:r>
    </w:p>
  </w:footnote>
  <w:footnote w:type="continuationSeparator" w:id="0">
    <w:p w:rsidR="00AB20AD" w:rsidRDefault="00AB20AD" w:rsidP="0000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131303"/>
      <w:docPartObj>
        <w:docPartGallery w:val="Page Numbers (Top of Page)"/>
        <w:docPartUnique/>
      </w:docPartObj>
    </w:sdtPr>
    <w:sdtContent>
      <w:p w:rsidR="00003F0E" w:rsidRDefault="00003F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34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50E3"/>
    <w:multiLevelType w:val="hybridMultilevel"/>
    <w:tmpl w:val="F15ABD40"/>
    <w:lvl w:ilvl="0" w:tplc="492A351C">
      <w:start w:val="1"/>
      <w:numFmt w:val="decimal"/>
      <w:lvlText w:val="%1."/>
      <w:lvlJc w:val="left"/>
      <w:pPr>
        <w:ind w:left="2329" w:hanging="360"/>
      </w:pPr>
    </w:lvl>
    <w:lvl w:ilvl="1" w:tplc="04190019">
      <w:start w:val="1"/>
      <w:numFmt w:val="lowerLetter"/>
      <w:lvlText w:val="%2."/>
      <w:lvlJc w:val="left"/>
      <w:pPr>
        <w:ind w:left="3049" w:hanging="360"/>
      </w:pPr>
    </w:lvl>
    <w:lvl w:ilvl="2" w:tplc="0419001B">
      <w:start w:val="1"/>
      <w:numFmt w:val="lowerRoman"/>
      <w:lvlText w:val="%3."/>
      <w:lvlJc w:val="right"/>
      <w:pPr>
        <w:ind w:left="3769" w:hanging="180"/>
      </w:pPr>
    </w:lvl>
    <w:lvl w:ilvl="3" w:tplc="0419000F">
      <w:start w:val="1"/>
      <w:numFmt w:val="decimal"/>
      <w:lvlText w:val="%4."/>
      <w:lvlJc w:val="left"/>
      <w:pPr>
        <w:ind w:left="4489" w:hanging="360"/>
      </w:pPr>
    </w:lvl>
    <w:lvl w:ilvl="4" w:tplc="04190019">
      <w:start w:val="1"/>
      <w:numFmt w:val="lowerLetter"/>
      <w:lvlText w:val="%5."/>
      <w:lvlJc w:val="left"/>
      <w:pPr>
        <w:ind w:left="5209" w:hanging="360"/>
      </w:pPr>
    </w:lvl>
    <w:lvl w:ilvl="5" w:tplc="0419001B">
      <w:start w:val="1"/>
      <w:numFmt w:val="lowerRoman"/>
      <w:lvlText w:val="%6."/>
      <w:lvlJc w:val="right"/>
      <w:pPr>
        <w:ind w:left="5929" w:hanging="180"/>
      </w:pPr>
    </w:lvl>
    <w:lvl w:ilvl="6" w:tplc="0419000F">
      <w:start w:val="1"/>
      <w:numFmt w:val="decimal"/>
      <w:lvlText w:val="%7."/>
      <w:lvlJc w:val="left"/>
      <w:pPr>
        <w:ind w:left="6649" w:hanging="360"/>
      </w:pPr>
    </w:lvl>
    <w:lvl w:ilvl="7" w:tplc="04190019">
      <w:start w:val="1"/>
      <w:numFmt w:val="lowerLetter"/>
      <w:lvlText w:val="%8."/>
      <w:lvlJc w:val="left"/>
      <w:pPr>
        <w:ind w:left="7369" w:hanging="360"/>
      </w:pPr>
    </w:lvl>
    <w:lvl w:ilvl="8" w:tplc="0419001B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F0E"/>
    <w:rsid w:val="003A7344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AB20AD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3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3F0E"/>
  </w:style>
  <w:style w:type="paragraph" w:styleId="a7">
    <w:name w:val="footer"/>
    <w:basedOn w:val="a"/>
    <w:link w:val="a8"/>
    <w:uiPriority w:val="99"/>
    <w:unhideWhenUsed/>
    <w:rsid w:val="00003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2019-03-12T06:50:00Z</cp:lastPrinted>
  <dcterms:created xsi:type="dcterms:W3CDTF">2014-04-14T10:25:00Z</dcterms:created>
  <dcterms:modified xsi:type="dcterms:W3CDTF">2019-03-12T06:55:00Z</dcterms:modified>
</cp:coreProperties>
</file>