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26" w:rsidRDefault="00AD4C50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>Приложение к письму</w:t>
      </w:r>
    </w:p>
    <w:p w:rsidR="00F85C26" w:rsidRDefault="00AD4C50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>от _____________ № ____________</w:t>
      </w:r>
    </w:p>
    <w:p w:rsidR="00F85C26" w:rsidRDefault="00F85C26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85C26" w:rsidRDefault="00AD4C5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ТЕХНОЛОГИЧЕСКАЯ СХЕМА</w:t>
      </w:r>
    </w:p>
    <w:p w:rsidR="00F85C26" w:rsidRDefault="00AD4C50">
      <w:pPr>
        <w:spacing w:after="0" w:line="240" w:lineRule="auto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 предоставлению муниципальной услуги «Предоставление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ситуации)»</w:t>
      </w:r>
    </w:p>
    <w:p w:rsidR="00F85C26" w:rsidRDefault="00F85C26">
      <w:pPr>
        <w:suppressAutoHyphens w:val="0"/>
        <w:autoSpaceDE w:val="0"/>
        <w:spacing w:after="0" w:line="240" w:lineRule="auto"/>
        <w:ind w:firstLine="720"/>
        <w:jc w:val="both"/>
        <w:textAlignment w:val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1545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262"/>
        <w:gridCol w:w="1138"/>
        <w:gridCol w:w="1133"/>
        <w:gridCol w:w="1560"/>
        <w:gridCol w:w="836"/>
        <w:gridCol w:w="724"/>
        <w:gridCol w:w="1555"/>
        <w:gridCol w:w="1560"/>
        <w:gridCol w:w="1704"/>
        <w:gridCol w:w="1560"/>
        <w:gridCol w:w="1272"/>
        <w:gridCol w:w="980"/>
        <w:gridCol w:w="147"/>
      </w:tblGrid>
      <w:tr w:rsidR="00F85C26">
        <w:tc>
          <w:tcPr>
            <w:tcW w:w="153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before="108" w:after="108" w:line="240" w:lineRule="auto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0" w:name="sub_1100"/>
            <w:r>
              <w:rPr>
                <w:rFonts w:ascii="Liberation Serif" w:hAnsi="Liberation Serif" w:cs="Liberation Serif"/>
                <w:b/>
                <w:bCs/>
                <w:color w:val="26282F"/>
                <w:sz w:val="24"/>
                <w:szCs w:val="24"/>
                <w:lang w:eastAsia="ru-RU"/>
              </w:rPr>
              <w:t>Раздел 1. Общие сведения о муниципальной услуге</w:t>
            </w:r>
            <w:bookmarkEnd w:id="0"/>
          </w:p>
          <w:p w:rsidR="00F85C26" w:rsidRDefault="00F85C26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5C26" w:rsidRDefault="00F85C26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85C2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  <w:tc>
          <w:tcPr>
            <w:tcW w:w="1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5C26" w:rsidRDefault="00F85C26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85C2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bookmarkStart w:id="1" w:name="sub_1101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1.</w:t>
            </w:r>
            <w:bookmarkEnd w:id="1"/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Pr="007F2365" w:rsidRDefault="007F2365" w:rsidP="007F2365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F236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Муниципальное автономное учреждение «Детский оздоровительный загородный лагерь имени В. Дубинина» (далее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7F236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 МАУ «ДОЗЛ им. В. Дубинина») Управления образования Администрации Североуральского городского округа, МФЦ</w:t>
            </w:r>
          </w:p>
        </w:tc>
        <w:tc>
          <w:tcPr>
            <w:tcW w:w="1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5C26" w:rsidRDefault="00F85C26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85C2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bookmarkStart w:id="2" w:name="sub_1102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2.</w:t>
            </w:r>
            <w:bookmarkEnd w:id="2"/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Pr="007F2365" w:rsidRDefault="00F85C26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  <w:p w:rsidR="00347823" w:rsidRPr="007F2365" w:rsidRDefault="00347823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5C26" w:rsidRDefault="00F85C26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85C2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bookmarkStart w:id="3" w:name="sub_1103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3.</w:t>
            </w:r>
            <w:bookmarkEnd w:id="3"/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Pr="007F2365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sz w:val="24"/>
                <w:szCs w:val="24"/>
              </w:rPr>
            </w:pPr>
            <w:r w:rsidRPr="007F2365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Предоставление путевок в организации отдыха детей и их оздоровления в учебное вр</w:t>
            </w:r>
            <w:r w:rsidRPr="007F2365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е</w:t>
            </w:r>
            <w:r w:rsidRPr="007F2365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мя (за исключением детей-сирот и детей, оставшихся без попечения родителей, детей, находящихся в трудной жизненной ситуации)</w:t>
            </w:r>
          </w:p>
        </w:tc>
        <w:tc>
          <w:tcPr>
            <w:tcW w:w="1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5C26" w:rsidRDefault="00F85C26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</w:p>
        </w:tc>
      </w:tr>
      <w:tr w:rsidR="004F6BA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Default="004F6BA7" w:rsidP="004F6BA7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bookmarkStart w:id="4" w:name="sub_1104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4.</w:t>
            </w:r>
            <w:bookmarkEnd w:id="4"/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Default="004F6BA7" w:rsidP="004F6BA7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Pr="007F2365" w:rsidRDefault="004F6BA7" w:rsidP="004F6BA7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sz w:val="24"/>
                <w:szCs w:val="24"/>
              </w:rPr>
            </w:pPr>
            <w:r w:rsidRPr="007F2365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Предоставление путевок в организации отдыха детей и их оздоровления в учебное вр</w:t>
            </w:r>
            <w:r w:rsidRPr="007F2365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е</w:t>
            </w:r>
            <w:r w:rsidRPr="007F2365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мя (за исключением детей-сирот и детей, оставшихся без попечения родителей, детей, находящихся в трудной жизненной ситуации)</w:t>
            </w:r>
          </w:p>
        </w:tc>
        <w:tc>
          <w:tcPr>
            <w:tcW w:w="1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6BA7" w:rsidRDefault="004F6BA7" w:rsidP="004F6BA7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</w:p>
        </w:tc>
      </w:tr>
      <w:tr w:rsidR="004F6BA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Default="004F6BA7" w:rsidP="004F6BA7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bookmarkStart w:id="5" w:name="sub_1105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5.</w:t>
            </w:r>
            <w:bookmarkEnd w:id="5"/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Default="004F6BA7" w:rsidP="004F6BA7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Административный регламент предоставл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ния услуги</w:t>
            </w: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Default="004F6BA7" w:rsidP="004F6BA7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F236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Постановление </w:t>
            </w:r>
            <w:r w:rsidR="00A015E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Администрации Североуральского ГО </w:t>
            </w:r>
            <w:r w:rsidRPr="007F236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от 19.08.2020 №</w:t>
            </w:r>
            <w:r w:rsidR="00A015E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7F236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706 «Об утве</w:t>
            </w:r>
            <w:r w:rsidRPr="007F236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</w:t>
            </w:r>
            <w:r w:rsidRPr="007F236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ждении Административного регламента предоставления муниципальной услуги «Предоставление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</w:t>
            </w:r>
            <w:r w:rsidRPr="007F236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 w:rsidRPr="007F236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тей, находящихся </w:t>
            </w:r>
            <w:proofErr w:type="gramStart"/>
            <w:r w:rsidRPr="007F236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</w:t>
            </w:r>
            <w:proofErr w:type="gramEnd"/>
            <w:r w:rsidRPr="007F236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трудной жизненной </w:t>
            </w:r>
            <w:proofErr w:type="spellStart"/>
            <w:r w:rsidRPr="007F236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стуации</w:t>
            </w:r>
            <w:proofErr w:type="spellEnd"/>
            <w:r w:rsidRPr="007F236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)»</w:t>
            </w:r>
          </w:p>
          <w:p w:rsidR="00A015EC" w:rsidRPr="007F2365" w:rsidRDefault="00A015EC" w:rsidP="00A015EC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7F236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Администрации Североуральского ГО от 0</w:t>
            </w:r>
            <w:r w:rsidRPr="007F236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9.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</w:t>
            </w:r>
            <w:r w:rsidRPr="007F236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.2020 №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985 «</w:t>
            </w:r>
            <w:r w:rsidRPr="00A015E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 внесении изменений в   Административный регламент предоставления муниципальной услуги «Предоставление путевок в организации отдыха детей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A015E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 их оздоровления в учебное время (за исключением детей-сирот и детей, оставшихся без попечения родителей, д</w:t>
            </w:r>
            <w:r w:rsidRPr="00A015E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 w:rsidRPr="00A015E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тей, находящихся в трудной жизненной ситуации)», утвержденный постановлением Администрации Североуральского городского округа от 19.08.2020 № 706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1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6BA7" w:rsidRDefault="004F6BA7" w:rsidP="004F6BA7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F6BA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Default="004F6BA7" w:rsidP="004F6BA7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bookmarkStart w:id="6" w:name="sub_1106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6.</w:t>
            </w:r>
            <w:bookmarkEnd w:id="6"/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Default="004F6BA7" w:rsidP="004F6BA7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Перечень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подуслуг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Pr="007F2365" w:rsidRDefault="004F6BA7" w:rsidP="004F6BA7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F236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6BA7" w:rsidRDefault="004F6BA7" w:rsidP="004F6BA7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F6BA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Default="004F6BA7" w:rsidP="004F6BA7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bookmarkStart w:id="7" w:name="sub_1107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7.</w:t>
            </w:r>
            <w:bookmarkEnd w:id="7"/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Default="004F6BA7" w:rsidP="004F6BA7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Способы оценки качества предоставления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услуги</w:t>
            </w: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Pr="007F2365" w:rsidRDefault="004F6BA7" w:rsidP="004F6BA7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F236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радиотелефонная связь (смс-опрос, телефонный опрос)</w:t>
            </w:r>
          </w:p>
        </w:tc>
        <w:tc>
          <w:tcPr>
            <w:tcW w:w="1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6BA7" w:rsidRDefault="004F6BA7" w:rsidP="004F6BA7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F6BA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Default="004F6BA7" w:rsidP="004F6BA7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Default="004F6BA7" w:rsidP="004F6BA7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Pr="007F2365" w:rsidRDefault="004F6BA7" w:rsidP="004F6BA7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F236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терминальные устройства в МФЦ</w:t>
            </w:r>
          </w:p>
        </w:tc>
        <w:tc>
          <w:tcPr>
            <w:tcW w:w="1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6BA7" w:rsidRDefault="004F6BA7" w:rsidP="004F6BA7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F6BA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Default="004F6BA7" w:rsidP="004F6BA7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Default="004F6BA7" w:rsidP="004F6BA7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Pr="007F2365" w:rsidRDefault="004F6BA7" w:rsidP="004F6BA7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F236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Единый портал государственных и муниципальных услуг  по адресу </w:t>
            </w:r>
            <w:r w:rsidRPr="007F2365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www</w:t>
            </w:r>
            <w:r w:rsidRPr="007F236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</w:t>
            </w:r>
            <w:proofErr w:type="spellStart"/>
            <w:r w:rsidRPr="007F2365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gosuslugi</w:t>
            </w:r>
            <w:proofErr w:type="spellEnd"/>
            <w:r w:rsidRPr="007F236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</w:t>
            </w:r>
            <w:proofErr w:type="spellStart"/>
            <w:r w:rsidRPr="007F2365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6BA7" w:rsidRDefault="004F6BA7" w:rsidP="004F6BA7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F6BA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Default="004F6BA7" w:rsidP="004F6BA7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Default="004F6BA7" w:rsidP="004F6BA7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Pr="007F2365" w:rsidRDefault="004F6BA7" w:rsidP="004F6BA7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F236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АИС «Е-услуги. Образование» по адресу </w:t>
            </w:r>
            <w:proofErr w:type="spellStart"/>
            <w:r w:rsidRPr="007F236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http</w:t>
            </w:r>
            <w:proofErr w:type="spellEnd"/>
            <w:r w:rsidRPr="007F2365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s</w:t>
            </w:r>
            <w:r w:rsidRPr="007F236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://</w:t>
            </w:r>
            <w:proofErr w:type="spellStart"/>
            <w:r w:rsidRPr="007F2365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zol</w:t>
            </w:r>
            <w:proofErr w:type="spellEnd"/>
            <w:r w:rsidRPr="007F236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  <w:proofErr w:type="spellStart"/>
            <w:r w:rsidRPr="007F2365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7F236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</w:t>
            </w:r>
            <w:proofErr w:type="spellStart"/>
            <w:r w:rsidRPr="007F2365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egov</w:t>
            </w:r>
            <w:proofErr w:type="spellEnd"/>
            <w:r w:rsidRPr="007F236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66.ru/</w:t>
            </w:r>
          </w:p>
          <w:p w:rsidR="004F6BA7" w:rsidRPr="007F2365" w:rsidRDefault="004F6BA7" w:rsidP="004F6BA7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F236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(при наличии технической возможности)</w:t>
            </w:r>
          </w:p>
        </w:tc>
        <w:tc>
          <w:tcPr>
            <w:tcW w:w="1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6BA7" w:rsidRDefault="004F6BA7" w:rsidP="004F6BA7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F6BA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Default="004F6BA7" w:rsidP="004F6BA7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Default="004F6BA7" w:rsidP="004F6BA7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Pr="007F2365" w:rsidRDefault="004F6BA7" w:rsidP="004F6BA7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F236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официальный сайт органа местного самоуправления по адресу </w:t>
            </w:r>
            <w:r w:rsidRPr="007F2365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http</w:t>
            </w:r>
            <w:r w:rsidRPr="007F236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://</w:t>
            </w:r>
            <w:proofErr w:type="spellStart"/>
            <w:r w:rsidRPr="007F2365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severouralsk</w:t>
            </w:r>
            <w:proofErr w:type="spellEnd"/>
            <w:r w:rsidRPr="007F236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  <w:proofErr w:type="spellStart"/>
            <w:r w:rsidRPr="007F2365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7F236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</w:t>
            </w:r>
            <w:proofErr w:type="spellStart"/>
            <w:r w:rsidRPr="007F2365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ru</w:t>
            </w:r>
            <w:proofErr w:type="spellEnd"/>
            <w:r w:rsidRPr="007F236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6BA7" w:rsidRDefault="004F6BA7" w:rsidP="004F6BA7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F6BA7">
        <w:tc>
          <w:tcPr>
            <w:tcW w:w="15451" w:type="dxa"/>
            <w:gridSpan w:val="1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Pr="007F2365" w:rsidRDefault="004F6BA7" w:rsidP="004F6BA7">
            <w:pPr>
              <w:suppressAutoHyphens w:val="0"/>
              <w:autoSpaceDE w:val="0"/>
              <w:spacing w:before="108" w:after="108" w:line="240" w:lineRule="auto"/>
              <w:jc w:val="center"/>
              <w:textAlignment w:val="auto"/>
              <w:rPr>
                <w:sz w:val="24"/>
                <w:szCs w:val="24"/>
              </w:rPr>
            </w:pPr>
            <w:bookmarkStart w:id="8" w:name="sub_1200"/>
            <w:r w:rsidRPr="007F2365">
              <w:rPr>
                <w:rFonts w:ascii="Liberation Serif" w:hAnsi="Liberation Serif" w:cs="Liberation Serif"/>
                <w:b/>
                <w:bCs/>
                <w:color w:val="26282F"/>
                <w:sz w:val="24"/>
                <w:szCs w:val="24"/>
                <w:lang w:eastAsia="ru-RU"/>
              </w:rPr>
              <w:t>Раздел 2. Общие сведения об  услуг</w:t>
            </w:r>
            <w:bookmarkEnd w:id="8"/>
            <w:r w:rsidRPr="007F2365">
              <w:rPr>
                <w:rFonts w:ascii="Liberation Serif" w:hAnsi="Liberation Serif" w:cs="Liberation Serif"/>
                <w:b/>
                <w:bCs/>
                <w:color w:val="26282F"/>
                <w:sz w:val="24"/>
                <w:szCs w:val="24"/>
                <w:lang w:eastAsia="ru-RU"/>
              </w:rPr>
              <w:t>е</w:t>
            </w:r>
          </w:p>
        </w:tc>
      </w:tr>
      <w:tr w:rsidR="004F6BA7"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Default="004F6BA7" w:rsidP="004F6BA7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bookmarkStart w:id="9" w:name="sub_1201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Срок предоставления в зависимости от условий</w:t>
            </w:r>
            <w:bookmarkEnd w:id="9"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Default="004F6BA7" w:rsidP="004F6BA7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Основ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ния 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каза в приеме док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ментов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Default="004F6BA7" w:rsidP="004F6BA7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Основания отказа в предоста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лении усл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Default="004F6BA7" w:rsidP="004F6BA7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Основания приостано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ления предоста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ления усл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ги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Default="004F6BA7" w:rsidP="004F6BA7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Срок пр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остановл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ния пред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ставления услуги</w:t>
            </w:r>
          </w:p>
        </w:tc>
        <w:tc>
          <w:tcPr>
            <w:tcW w:w="4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Default="004F6BA7" w:rsidP="004F6BA7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Плата за предоставление «услуги»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Default="004F6BA7" w:rsidP="004F6BA7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Способ обращ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ния за получ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нием услуги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Default="004F6BA7" w:rsidP="004F6BA7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Способ получ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ния р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зультата усл</w:t>
            </w:r>
            <w:bookmarkStart w:id="10" w:name="_GoBack"/>
            <w:bookmarkEnd w:id="10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уги</w:t>
            </w:r>
          </w:p>
        </w:tc>
      </w:tr>
      <w:tr w:rsidR="004F6BA7"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Default="004F6BA7" w:rsidP="004F6BA7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при под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че зая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ления по месту ж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тельства (месту нахожд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ния юр. лица)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Default="004F6BA7" w:rsidP="004F6BA7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при п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даче з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явления не по месту жител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ь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ства (по месту обращ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Default="004F6BA7" w:rsidP="004F6BA7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Default="004F6BA7" w:rsidP="004F6BA7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Default="004F6BA7" w:rsidP="004F6BA7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Default="004F6BA7" w:rsidP="004F6BA7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Default="004F6BA7" w:rsidP="004F6BA7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наличие платы (гос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дарственной пошлины)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Default="004F6BA7" w:rsidP="004F6BA7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реквизиты нормативного правового 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та, являющ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гося основ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нием для вз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мания платы (госуда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ственной п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шлины)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Default="004F6BA7" w:rsidP="004F6BA7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/>
                <w:color w:val="000000"/>
                <w:lang w:eastAsia="ru-RU"/>
              </w:rPr>
              <w:t xml:space="preserve">КБК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для взимания платы (гос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дарственной пошлины), в том числе через МФЦ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Default="004F6BA7" w:rsidP="004F6BA7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Default="004F6BA7" w:rsidP="004F6BA7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F6BA7"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Default="004F6BA7" w:rsidP="004F6BA7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Default="004F6BA7" w:rsidP="004F6BA7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Default="004F6BA7" w:rsidP="004F6BA7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Default="004F6BA7" w:rsidP="004F6BA7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Default="004F6BA7" w:rsidP="004F6BA7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Default="004F6BA7" w:rsidP="004F6BA7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Default="004F6BA7" w:rsidP="004F6BA7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Default="004F6BA7" w:rsidP="004F6BA7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Default="004F6BA7" w:rsidP="004F6BA7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Default="004F6BA7" w:rsidP="004F6BA7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Default="004F6BA7" w:rsidP="004F6BA7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</w:t>
            </w:r>
          </w:p>
        </w:tc>
      </w:tr>
      <w:tr w:rsidR="004F6BA7">
        <w:trPr>
          <w:trHeight w:val="2036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Default="004F6BA7" w:rsidP="004F6BA7">
            <w:pPr>
              <w:pStyle w:val="Standard"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Срок пред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ставления муниц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пальной услуги зависит от об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значенн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 заяв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телем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срока оздоро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ления 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бенка, от сменн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сти зае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дов в 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ганиз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цию 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дыха 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тей и их оздоро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ления, исчисл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ется с момента приема заявления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от заяв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теля и 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становке ребенка на учет до выдачи путевки в организ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ции 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дыха 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тей и их оздоро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ления при принятии полож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тельного решения о выдаче путевки.</w:t>
            </w:r>
          </w:p>
          <w:p w:rsidR="004F6BA7" w:rsidRDefault="004F6BA7" w:rsidP="004F6BA7">
            <w:pPr>
              <w:pStyle w:val="Standard"/>
              <w:spacing w:after="160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С уч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том 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б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ращения заявителя через мн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гофун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ционал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ный центр пред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ставления госуда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ственных и мун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ципал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ных услуг срок пред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ставления муниц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пальной услуги исчисл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ется с момента регистр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ции 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б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ращения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заявителя в уполн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моченном органе, пред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ставля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ю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щим 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ниц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пальную услугу.</w:t>
            </w:r>
          </w:p>
          <w:p w:rsidR="004F6BA7" w:rsidRDefault="004F6BA7" w:rsidP="004F6BA7">
            <w:pPr>
              <w:pStyle w:val="Standard"/>
              <w:spacing w:after="160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Срок выдачи (путевки) результ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та пред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ставления муниц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пальной услуги составл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ет не б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лее 5 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бочих дней до начала смены в организ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ции 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дыха 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тей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 их оздоро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ления.</w:t>
            </w:r>
          </w:p>
          <w:p w:rsidR="004F6BA7" w:rsidRDefault="004F6BA7" w:rsidP="004F6BA7">
            <w:pPr>
              <w:pStyle w:val="Standard"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F6BA7" w:rsidRDefault="004F6BA7" w:rsidP="004F6BA7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Default="004F6BA7" w:rsidP="004F6BA7">
            <w:pPr>
              <w:pStyle w:val="Standard"/>
              <w:autoSpaceDE w:val="0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срок пред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ставл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ния 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ниц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пальной услуги зависит от об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значе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ного з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явит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лем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ка озд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ровл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ния 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бенка, от сме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ности заездов в орг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низацию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отдыха детей и их озд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ровл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ния, 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числяе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ся с 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мента приема заявл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от з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явителя и пост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новке ребенка на учет до 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дачи 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тевки в орган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зации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отдыха детей и их озд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ровл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ния при прин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тии 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лож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тельного решения о выдаче путевки.</w:t>
            </w:r>
          </w:p>
          <w:p w:rsidR="004F6BA7" w:rsidRDefault="004F6BA7" w:rsidP="004F6BA7">
            <w:pPr>
              <w:pStyle w:val="Standard"/>
              <w:spacing w:after="160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С уч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том 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б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ращения заявит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ля через мн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гофун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ци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нальный центр пред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ставл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ния го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уда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стве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ных и муниц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пальных услуг срок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пред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ставл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ния 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ниц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пальной услуги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исчи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ляется с момента рег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страции обращ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ния з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явителя в упо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ном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ченном органе, пред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ставл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ющим муниц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пальную услугу.</w:t>
            </w:r>
          </w:p>
          <w:p w:rsidR="004F6BA7" w:rsidRDefault="004F6BA7" w:rsidP="004F6BA7">
            <w:pPr>
              <w:pStyle w:val="Standard"/>
              <w:spacing w:after="160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Срок выдачи (путе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ки) 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зультата пред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ставл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ния 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ниц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пальной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услуги соста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ляет не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более 5 рабочих дней до начала смены в орган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зации отдыха детей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 их озд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ровл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ния.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Default="004F6BA7" w:rsidP="004F6BA7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несоо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ветствие возраста ребенка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Default="004F6BA7" w:rsidP="004F6BA7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1) выявл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ние нед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стоверной информации в предста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ленных з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явителем документах, указанных в пункте 16 регламента.</w:t>
            </w:r>
          </w:p>
          <w:p w:rsidR="004F6BA7" w:rsidRDefault="004F6BA7" w:rsidP="004F6BA7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2) гражд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нин не отн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сится к з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явителям, имеющим право на п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лучение м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ниципал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ь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ной услуги в соотве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ствии с пунктом 3 настоящего администр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тивного р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гламента;</w:t>
            </w:r>
          </w:p>
          <w:p w:rsidR="004F6BA7" w:rsidRDefault="004F6BA7" w:rsidP="004F6BA7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3) текст з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явления не поддается прочтению;</w:t>
            </w:r>
          </w:p>
          <w:p w:rsidR="004F6BA7" w:rsidRDefault="004F6BA7" w:rsidP="004F6BA7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4) отсу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ствие пут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вок в зая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ленный вид организации отдыха д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тей и их оздоровл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ния;</w:t>
            </w:r>
          </w:p>
          <w:p w:rsidR="004F6BA7" w:rsidRDefault="004F6BA7" w:rsidP="004F6BA7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5) отсу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ствие факта регистрации заявления в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реестре 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б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ращений</w:t>
            </w:r>
          </w:p>
          <w:p w:rsidR="004F6BA7" w:rsidRDefault="004F6BA7" w:rsidP="004F6BA7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 организ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циях;</w:t>
            </w:r>
          </w:p>
          <w:p w:rsidR="004F6BA7" w:rsidRDefault="004F6BA7" w:rsidP="004F6BA7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6) несобл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ю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дение ср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ков получ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ния путевки заявителем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Default="004F6BA7" w:rsidP="004F6BA7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1) в течение 10 рабочих дней заяв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тель не предоста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ляет в упо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номоченный орган по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линники д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кументов к заявлению,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указанные в пункте 16 регламента;</w:t>
            </w:r>
          </w:p>
          <w:p w:rsidR="004F6BA7" w:rsidRDefault="004F6BA7" w:rsidP="004F6BA7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2) не полный пакет док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ментов, ук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занных в пункте 16 регламента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Default="004F6BA7" w:rsidP="004F6BA7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до момента предоста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ления по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линников документов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Default="004F6BA7" w:rsidP="004F6BA7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Default="004F6BA7" w:rsidP="004F6BA7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Default="004F6BA7" w:rsidP="004F6BA7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–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Default="004F6BA7" w:rsidP="004F6BA7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1)</w:t>
            </w:r>
            <w:r w:rsidR="0019557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лично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МАУ «ДОЗЛ им</w:t>
            </w:r>
            <w:r w:rsidR="00A015E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В. Дубин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на»</w:t>
            </w:r>
          </w:p>
          <w:p w:rsidR="004F6BA7" w:rsidRDefault="004F6BA7" w:rsidP="004F6BA7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2) МФЦ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A7" w:rsidRDefault="004F6BA7" w:rsidP="004F6BA7">
            <w:pPr>
              <w:pStyle w:val="Standard"/>
              <w:autoSpaceDE w:val="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способы получ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ния 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зультата получ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ния услуги об отк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зе:</w:t>
            </w:r>
          </w:p>
          <w:p w:rsidR="004F6BA7" w:rsidRDefault="004F6BA7" w:rsidP="004F6BA7">
            <w:pPr>
              <w:pStyle w:val="Standard"/>
              <w:autoSpaceDE w:val="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1) лично в упо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ном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ченном органе;</w:t>
            </w:r>
          </w:p>
          <w:p w:rsidR="004F6BA7" w:rsidRDefault="004F6BA7" w:rsidP="004F6BA7">
            <w:pPr>
              <w:pStyle w:val="Standard"/>
              <w:spacing w:after="160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2) эле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тронная почта заявит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ля;</w:t>
            </w:r>
          </w:p>
          <w:p w:rsidR="004F6BA7" w:rsidRDefault="004F6BA7" w:rsidP="004F6BA7">
            <w:pPr>
              <w:pStyle w:val="Standard"/>
              <w:spacing w:after="16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3) по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товым отпра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лением;</w:t>
            </w:r>
          </w:p>
          <w:p w:rsidR="004F6BA7" w:rsidRDefault="004F6BA7" w:rsidP="004F6BA7">
            <w:pPr>
              <w:pStyle w:val="Standard"/>
              <w:spacing w:after="16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4) лично в подв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стве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ных 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ганиз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циях уполн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моче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ного 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гана.</w:t>
            </w:r>
          </w:p>
          <w:p w:rsidR="004F6BA7" w:rsidRDefault="004F6BA7" w:rsidP="004F6BA7">
            <w:pPr>
              <w:pStyle w:val="Standard"/>
              <w:spacing w:after="16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Спос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бы 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лучения заявит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лем 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тевки:</w:t>
            </w:r>
          </w:p>
          <w:p w:rsidR="004F6BA7" w:rsidRDefault="004F6BA7" w:rsidP="004F6BA7">
            <w:pPr>
              <w:pStyle w:val="Standard"/>
              <w:spacing w:after="16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1) лично в упо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ном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ченном органе;</w:t>
            </w:r>
          </w:p>
          <w:p w:rsidR="004F6BA7" w:rsidRDefault="004F6BA7" w:rsidP="004F6BA7">
            <w:pPr>
              <w:pStyle w:val="Standard"/>
              <w:spacing w:after="16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2) лично в подв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стве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ных 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ганиз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циях уполн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моче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ного 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гана.</w:t>
            </w:r>
          </w:p>
          <w:p w:rsidR="004F6BA7" w:rsidRDefault="004F6BA7" w:rsidP="004F6BA7">
            <w:pPr>
              <w:pStyle w:val="Standard"/>
              <w:spacing w:after="160"/>
              <w:jc w:val="both"/>
            </w:pPr>
          </w:p>
        </w:tc>
      </w:tr>
    </w:tbl>
    <w:p w:rsidR="00F85C26" w:rsidRDefault="00F85C26">
      <w:pPr>
        <w:suppressAutoHyphens w:val="0"/>
        <w:autoSpaceDE w:val="0"/>
        <w:spacing w:after="0" w:line="240" w:lineRule="auto"/>
        <w:ind w:firstLine="720"/>
        <w:jc w:val="both"/>
        <w:textAlignment w:val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154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"/>
        <w:gridCol w:w="2230"/>
        <w:gridCol w:w="2155"/>
        <w:gridCol w:w="2055"/>
        <w:gridCol w:w="2056"/>
        <w:gridCol w:w="2051"/>
        <w:gridCol w:w="2055"/>
        <w:gridCol w:w="2065"/>
      </w:tblGrid>
      <w:tr w:rsidR="00F85C26">
        <w:tc>
          <w:tcPr>
            <w:tcW w:w="15433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before="108" w:after="108" w:line="240" w:lineRule="auto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1" w:name="sub_1300"/>
            <w:r>
              <w:rPr>
                <w:rFonts w:ascii="Liberation Serif" w:hAnsi="Liberation Serif" w:cs="Liberation Serif"/>
                <w:b/>
                <w:bCs/>
                <w:color w:val="26282F"/>
                <w:sz w:val="24"/>
                <w:szCs w:val="24"/>
                <w:lang w:eastAsia="ru-RU"/>
              </w:rPr>
              <w:t>Раздел 3. Сведения о заявителях услуги</w:t>
            </w:r>
            <w:bookmarkEnd w:id="11"/>
          </w:p>
          <w:p w:rsidR="00F85C26" w:rsidRDefault="00F85C26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85C2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№</w:t>
            </w:r>
            <w:bookmarkStart w:id="12" w:name="sub_1301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/п</w:t>
            </w:r>
            <w:bookmarkEnd w:id="12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Документ, по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тверждающий правомочие заяв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теля соответств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ющей категории на получение услуги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Установленные требования к д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кументу, по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тверждающему правомочие з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явителя соотве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ствующей кат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гории на получ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ние услуги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Наличие возмо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ж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ности подачи з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явления на предоставление услуги предст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вителями заяв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Исчерпывающий перечень лиц, имеющих право на подачу зая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ления от имени заявителя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Наименование документа, по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тверждающего право подачи з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явления от имени заявителя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Установленные требования к д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кументу, по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тверждающему право подачи з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явления от имени заявителя</w:t>
            </w:r>
          </w:p>
        </w:tc>
      </w:tr>
      <w:tr w:rsidR="00F85C2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</w:tr>
      <w:tr w:rsidR="00F85C2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 w:rsidP="00A015EC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1) родители (з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конные представ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тели) несоверше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нолетнего (их) р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бенка (детей) в в</w:t>
            </w:r>
            <w:r w:rsidR="00276EA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озрасте от 6 лет 6 месяцев до 18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лет</w:t>
            </w:r>
            <w:r w:rsidR="003A2382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документ, удост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веряющий ли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ч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ность;</w:t>
            </w:r>
          </w:p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оформленная в установленном порядке довере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выданные в соо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ветствии с зак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нодательством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Российской Ф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дерации (по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линники)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имеется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1) родители (з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конные предст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вители);</w:t>
            </w:r>
          </w:p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2) уполномоче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ные представит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доверенность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выданные в соо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ветствии с зак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нодательством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Российской Ф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дерации (по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линники)</w:t>
            </w:r>
          </w:p>
        </w:tc>
      </w:tr>
    </w:tbl>
    <w:p w:rsidR="00F85C26" w:rsidRDefault="00F85C26" w:rsidP="003A2382">
      <w:pPr>
        <w:suppressAutoHyphens w:val="0"/>
        <w:autoSpaceDE w:val="0"/>
        <w:spacing w:after="0" w:line="240" w:lineRule="auto"/>
        <w:jc w:val="both"/>
        <w:textAlignment w:val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153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"/>
        <w:gridCol w:w="2230"/>
        <w:gridCol w:w="2155"/>
        <w:gridCol w:w="2055"/>
        <w:gridCol w:w="2056"/>
        <w:gridCol w:w="2645"/>
        <w:gridCol w:w="1701"/>
        <w:gridCol w:w="1701"/>
      </w:tblGrid>
      <w:tr w:rsidR="00F85C26">
        <w:tc>
          <w:tcPr>
            <w:tcW w:w="15309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before="108" w:after="108" w:line="240" w:lineRule="auto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3" w:name="sub_1400"/>
            <w:r>
              <w:rPr>
                <w:rFonts w:ascii="Liberation Serif" w:hAnsi="Liberation Serif" w:cs="Liberation Serif"/>
                <w:b/>
                <w:bCs/>
                <w:color w:val="26282F"/>
                <w:sz w:val="24"/>
                <w:szCs w:val="24"/>
                <w:lang w:eastAsia="ru-RU"/>
              </w:rPr>
              <w:t>Раздел 4. Документы, предоставляемые заявителем для получения услуги</w:t>
            </w:r>
            <w:bookmarkEnd w:id="13"/>
          </w:p>
          <w:p w:rsidR="00F85C26" w:rsidRDefault="00F85C26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85C2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№</w:t>
            </w:r>
            <w:bookmarkStart w:id="14" w:name="sub_1401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/п</w:t>
            </w:r>
            <w:bookmarkEnd w:id="14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Категория док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мента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Наименования д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кументов, которые предоставляет з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явитель для пол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чения услуги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Количество н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обходимых э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земпляров док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мента с указан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ем подли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ник/копия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Условие пред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ставления док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мента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Установленные треб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вания к документу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Форма (ша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б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лон) докуме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Образец д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куме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та/заполнения документа</w:t>
            </w:r>
          </w:p>
        </w:tc>
      </w:tr>
      <w:tr w:rsidR="00F85C2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</w:tr>
      <w:tr w:rsidR="00F85C2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заявление на предоставление путевки в орган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зацию отдыха и оздоровления д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тей в учебное время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1/0 формиров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ние в дело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Сведения заявления подтверждаются по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писью лица, подающ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го заявление,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</w:t>
            </w:r>
            <w:proofErr w:type="gramEnd"/>
          </w:p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проставлением</w:t>
            </w:r>
          </w:p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даты заполнения</w:t>
            </w:r>
          </w:p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заявления. В случае подачи заявления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через</w:t>
            </w:r>
            <w:proofErr w:type="gramEnd"/>
          </w:p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законного</w:t>
            </w:r>
          </w:p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представителя</w:t>
            </w:r>
          </w:p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или доверенного</w:t>
            </w:r>
          </w:p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лица сведения,</w:t>
            </w:r>
          </w:p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указанные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в заявлении,</w:t>
            </w:r>
          </w:p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подтверждаются</w:t>
            </w:r>
          </w:p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подписью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законного</w:t>
            </w:r>
            <w:proofErr w:type="gramEnd"/>
          </w:p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представителя,</w:t>
            </w:r>
          </w:p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доверенного</w:t>
            </w:r>
          </w:p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лица с проставлением</w:t>
            </w:r>
          </w:p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даты представления</w:t>
            </w:r>
          </w:p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заявления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приложение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F85C2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Документ, удост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веряющий ли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ч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ность заявителя (родителя, зако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ного представителя ребёнка)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паспорт гражд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нина Российской Федерации, па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порт иностранн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го гражданина, либо иной док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мент, установле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ный федеральным законом или пр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знаваемый в соо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ветствии с межд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народным догов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ром Российской Федерации в кач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стве документа, удостоверяющего личность ин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странного гра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ж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данина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6B0DFC" w:rsidP="006B0DFC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  <w:r w:rsidR="00AD4C5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</w:t>
            </w:r>
            <w:r w:rsidR="00AD4C5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для паспорта: копия первой страницы и стр</w:t>
            </w:r>
            <w:r w:rsidR="00AD4C5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а</w:t>
            </w:r>
            <w:r w:rsidR="00AD4C5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ницы со шта</w:t>
            </w:r>
            <w:r w:rsidR="00AD4C5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</w:t>
            </w:r>
            <w:r w:rsidR="00AD4C5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пом места рег</w:t>
            </w:r>
            <w:r w:rsidR="00AD4C5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и</w:t>
            </w:r>
            <w:r w:rsidR="00AD4C5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страции, форм</w:t>
            </w:r>
            <w:r w:rsidR="00AD4C5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и</w:t>
            </w:r>
            <w:r w:rsidR="00AD4C5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рование в дело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если заявление (пакет докуме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тов) передаёт д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веренное лицо, то прилагается еще паспорт и копия доверенного л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ца;</w:t>
            </w:r>
          </w:p>
          <w:p w:rsidR="00F85C26" w:rsidRDefault="00F85C26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установлены законод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</w:tr>
      <w:tr w:rsidR="00F85C2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Свидетельство о рождении ребёнка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F85C26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6B0DFC" w:rsidP="005368E8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  <w:r w:rsidR="00AD4C5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/1 </w:t>
            </w:r>
            <w:r w:rsidR="00AD4C5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копия</w:t>
            </w:r>
            <w:r w:rsidR="00AD4C5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, фо</w:t>
            </w:r>
            <w:r w:rsidR="00AD4C5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р</w:t>
            </w:r>
            <w:r w:rsidR="00AD4C5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мирование в дело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(до 14 лет)</w:t>
            </w:r>
          </w:p>
          <w:p w:rsidR="00F85C26" w:rsidRDefault="00F85C26" w:rsidP="004508C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установлены законод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</w:tr>
      <w:tr w:rsidR="00F85C2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F85C26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6B0DFC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  <w:r w:rsidR="00AD4C5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/1 </w:t>
            </w:r>
            <w:r w:rsidR="00AD4C5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копия первой страницы и стр</w:t>
            </w:r>
            <w:r w:rsidR="00AD4C5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</w:t>
            </w:r>
            <w:r w:rsidR="00AD4C5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ницы со шта</w:t>
            </w:r>
            <w:r w:rsidR="00AD4C5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</w:t>
            </w:r>
            <w:r w:rsidR="00AD4C5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пом места рег</w:t>
            </w:r>
            <w:r w:rsidR="00AD4C5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</w:t>
            </w:r>
            <w:r w:rsidR="00AD4C5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страции</w:t>
            </w:r>
            <w:r w:rsidR="00AD4C5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, форм</w:t>
            </w:r>
            <w:r w:rsidR="00AD4C5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и</w:t>
            </w:r>
            <w:r w:rsidR="00AD4C5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рование в дело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(с 14 лет)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установлены законод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</w:tr>
      <w:tr w:rsidR="00F85C2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Справка с места учебы ребёнка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F85C26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 w:rsidP="005368E8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1/</w:t>
            </w:r>
            <w:r w:rsidR="005368E8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, формиров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ние в дело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должна быть</w:t>
            </w:r>
          </w:p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действительна</w:t>
            </w:r>
          </w:p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на срок обращения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</w:t>
            </w:r>
            <w:proofErr w:type="gramEnd"/>
          </w:p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предоставлением</w:t>
            </w:r>
          </w:p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услуги.</w:t>
            </w:r>
          </w:p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Не должна содержать</w:t>
            </w:r>
          </w:p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подчисток, приписок,</w:t>
            </w:r>
          </w:p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зачеркнутых слов</w:t>
            </w:r>
          </w:p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 других исправлений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</w:tr>
      <w:tr w:rsidR="00F85C2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Заключение мед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цинской организ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ции о наличии м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дицинских показ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ний для санаторно-курортного леч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ния (медицинская справка форма 070/У)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F85C26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1/1 снятие копии и возврат заяв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телю, формир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вание в дело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должно быть</w:t>
            </w:r>
          </w:p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действительно на срок</w:t>
            </w:r>
          </w:p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обращения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</w:t>
            </w:r>
            <w:proofErr w:type="gramEnd"/>
          </w:p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предоставлением</w:t>
            </w:r>
          </w:p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услуги.</w:t>
            </w:r>
          </w:p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Не должно содержать</w:t>
            </w:r>
          </w:p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подчисток, приписок,</w:t>
            </w:r>
          </w:p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зачеркнутых слов</w:t>
            </w:r>
          </w:p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 других исправлений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</w:tr>
      <w:tr w:rsidR="00F85C2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Pr="00F54C04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Pr="00F54C04" w:rsidRDefault="00AD4C50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Медицинская справка о состо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нии здоровья, об отсутствии конта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тов</w:t>
            </w:r>
          </w:p>
          <w:p w:rsidR="00F85C26" w:rsidRPr="00F54C04" w:rsidRDefault="00AD4C50" w:rsidP="00816360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с инфекционными больными форма 079-у</w:t>
            </w:r>
            <w:r w:rsidR="006B0DFC"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Pr="00F54C04" w:rsidRDefault="00F85C26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Pr="00F54C04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color w:val="000000" w:themeColor="text1"/>
              </w:rPr>
            </w:pP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1/1 снятие копии и возврат заяв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телю, формир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вание в дело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Pr="00F54C04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Pr="00F54C04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должна быть</w:t>
            </w:r>
          </w:p>
          <w:p w:rsidR="00F85C26" w:rsidRPr="00F54C04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действительна</w:t>
            </w:r>
            <w:proofErr w:type="gramEnd"/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на срок</w:t>
            </w:r>
          </w:p>
          <w:p w:rsidR="00F85C26" w:rsidRPr="00F54C04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обращения </w:t>
            </w:r>
            <w:proofErr w:type="gramStart"/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за</w:t>
            </w:r>
            <w:proofErr w:type="gramEnd"/>
          </w:p>
          <w:p w:rsidR="00F85C26" w:rsidRPr="00F54C04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предоставлением</w:t>
            </w:r>
          </w:p>
          <w:p w:rsidR="00F85C26" w:rsidRPr="00F54C04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услуги.</w:t>
            </w:r>
          </w:p>
          <w:p w:rsidR="00F85C26" w:rsidRPr="00F54C04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Не должна содержать</w:t>
            </w:r>
          </w:p>
          <w:p w:rsidR="00F85C26" w:rsidRPr="00F54C04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подчисток, приписок,</w:t>
            </w:r>
          </w:p>
          <w:p w:rsidR="00F85C26" w:rsidRPr="00F54C04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зачеркнутых слов</w:t>
            </w:r>
          </w:p>
          <w:p w:rsidR="00F85C26" w:rsidRPr="00F54C04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и других исправлений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</w:tr>
      <w:tr w:rsidR="00F85C2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Pr="00F54C04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Pr="00F54C04" w:rsidRDefault="00AD4C50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Прививочный се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тификат ребенка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Pr="00F54C04" w:rsidRDefault="00F85C26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Pr="00F54C04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color w:val="000000" w:themeColor="text1"/>
              </w:rPr>
            </w:pP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1/1 снятие копии и возврат заяв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телю, формир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вание в дело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Pr="00F54C04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Pr="00F54C04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не должен содержать</w:t>
            </w:r>
          </w:p>
          <w:p w:rsidR="00F85C26" w:rsidRPr="00F54C04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подчисток, приписок,</w:t>
            </w:r>
          </w:p>
          <w:p w:rsidR="00F85C26" w:rsidRPr="00F54C04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зачеркнутых слов</w:t>
            </w:r>
          </w:p>
          <w:p w:rsidR="00F85C26" w:rsidRPr="00F54C04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и других исправлений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</w:tr>
      <w:tr w:rsidR="006B0DF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FC" w:rsidRPr="00F54C04" w:rsidRDefault="006B0DFC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FC" w:rsidRPr="00F54C04" w:rsidRDefault="006B0DFC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- документ, по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тверждающий м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сто жительства в данном муниц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пальном образов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нии (договор на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ма жилья, свид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тельство време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ной регистрации ребенка)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FC" w:rsidRPr="00F54C04" w:rsidRDefault="006B0DFC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FC" w:rsidRPr="00F54C04" w:rsidRDefault="006B0DFC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1/1 снятие копии и возврат заяв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телю, формир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вание в дело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FC" w:rsidRPr="00F54C04" w:rsidRDefault="006B0DFC" w:rsidP="006B0DFC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в случае отсу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ствия регистр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ции в муниц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пальном образ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вании –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FC" w:rsidRPr="00F54C04" w:rsidRDefault="007C182F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установлены законод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FC" w:rsidRDefault="006B0DFC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FC" w:rsidRDefault="006B0DFC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B0DF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FC" w:rsidRPr="00F54C04" w:rsidRDefault="006B0DFC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FC" w:rsidRPr="00F54C04" w:rsidRDefault="007C182F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- документы, по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тверждающие ро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ственные отнош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ния (свидетельство о заключении / расторжении бр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ка, иные докуме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ты)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FC" w:rsidRPr="00F54C04" w:rsidRDefault="006B0DFC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FC" w:rsidRPr="00F54C04" w:rsidRDefault="007C182F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1/1 снятие копии и возврат заяв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телю, формир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вание в дело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FC" w:rsidRPr="00F54C04" w:rsidRDefault="006B0DFC" w:rsidP="007C182F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в случае наличия разных фамилий в свидетельстве о рождении ребё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ка и в паспорте заявителя прил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гаются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FC" w:rsidRPr="00F54C04" w:rsidRDefault="007C182F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установлены законод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F54C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FC" w:rsidRDefault="006B0DFC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FC" w:rsidRDefault="006B0DFC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F85C26" w:rsidRDefault="00F85C26">
      <w:pPr>
        <w:suppressAutoHyphens w:val="0"/>
        <w:autoSpaceDE w:val="0"/>
        <w:spacing w:after="0" w:line="240" w:lineRule="auto"/>
        <w:ind w:firstLine="720"/>
        <w:jc w:val="both"/>
        <w:textAlignment w:val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153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1097"/>
        <w:gridCol w:w="779"/>
        <w:gridCol w:w="783"/>
        <w:gridCol w:w="1093"/>
        <w:gridCol w:w="647"/>
        <w:gridCol w:w="1224"/>
        <w:gridCol w:w="572"/>
        <w:gridCol w:w="1305"/>
        <w:gridCol w:w="393"/>
        <w:gridCol w:w="1400"/>
        <w:gridCol w:w="45"/>
        <w:gridCol w:w="1662"/>
        <w:gridCol w:w="277"/>
        <w:gridCol w:w="1561"/>
        <w:gridCol w:w="68"/>
        <w:gridCol w:w="1675"/>
        <w:gridCol w:w="80"/>
      </w:tblGrid>
      <w:tr w:rsidR="00F85C26">
        <w:tc>
          <w:tcPr>
            <w:tcW w:w="15388" w:type="dxa"/>
            <w:gridSpan w:val="1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before="108" w:after="108" w:line="240" w:lineRule="auto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bCs/>
                <w:color w:val="26282F"/>
                <w:sz w:val="24"/>
                <w:szCs w:val="24"/>
                <w:lang w:eastAsia="ru-RU"/>
              </w:rPr>
              <w:t>Раздел 5. Документы и сведения, получаемые посредством межведомственного информационного взаимодействия</w:t>
            </w:r>
          </w:p>
          <w:p w:rsidR="00F85C26" w:rsidRDefault="00F85C26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85C26"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bookmarkStart w:id="15" w:name="sub_1501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Реквизиты 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туальной те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х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нологической карты межв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домственного взаимоде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й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ствия</w:t>
            </w:r>
            <w:bookmarkEnd w:id="15"/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Наименов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ние запр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шиваемого документа (сведения)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Перечень и состав свед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ний, запраш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ваемых в ра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ках межв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домственного информац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онного вза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модействия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Наименование органа (орг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низации), направляющ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о(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ей) межв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домственный запрос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Наименов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ние органа (организ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ции), в адрес которог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о(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ой) направляется межведо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ственный з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прос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SID эле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тронного сервиса/ наимен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вание вида сведений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Срок ос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ществления межведо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ственного информац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онного вза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модействия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Формы (ша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б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лоны) межв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домственного запроса и отв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та на межв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домственный запрос</w:t>
            </w:r>
          </w:p>
        </w:tc>
        <w:tc>
          <w:tcPr>
            <w:tcW w:w="1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Образцы з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полнения форм межведо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ственного з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проса и ответа на межведо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ственный з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прос</w:t>
            </w:r>
          </w:p>
        </w:tc>
      </w:tr>
      <w:tr w:rsidR="00F85C26"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</w:t>
            </w:r>
          </w:p>
        </w:tc>
      </w:tr>
      <w:tr w:rsidR="00F85C26"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</w:tr>
      <w:tr w:rsidR="00F85C26">
        <w:tc>
          <w:tcPr>
            <w:tcW w:w="15308" w:type="dxa"/>
            <w:gridSpan w:val="1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before="108" w:after="108" w:line="240" w:lineRule="auto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6" w:name="sub_1600"/>
            <w:r>
              <w:rPr>
                <w:rFonts w:ascii="Liberation Serif" w:hAnsi="Liberation Serif" w:cs="Liberation Serif"/>
                <w:b/>
                <w:bCs/>
                <w:color w:val="26282F"/>
                <w:sz w:val="24"/>
                <w:szCs w:val="24"/>
                <w:lang w:eastAsia="ru-RU"/>
              </w:rPr>
              <w:t>Раздел 6. Результат услуги</w:t>
            </w:r>
            <w:bookmarkEnd w:id="16"/>
          </w:p>
          <w:p w:rsidR="00F85C26" w:rsidRDefault="00F85C26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5C26" w:rsidRDefault="00F85C26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85C26"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Документ/ д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кументы, явл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я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ющийся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иеся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) результатом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услуги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Требования к документу/ д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кументам, я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ляющемуся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ихся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) резул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ь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татом услуги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Характеристика результата услуги (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пол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жительный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/ 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рицательный)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Форма док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мента/ док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ментов, явл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я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ющегося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ихся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результатом услуги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Образец док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мента/ док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ментов, явл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я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ющегося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ихся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результатом услуги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Способы пол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чения результ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та услуги</w:t>
            </w:r>
          </w:p>
        </w:tc>
        <w:tc>
          <w:tcPr>
            <w:tcW w:w="3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Срок хранения невостреб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ванных заявителем результ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тов услуги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5C26" w:rsidRDefault="00F85C26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85C26"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F85C26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F85C26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F85C26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F85C26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F85C26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F85C26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F85C26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 органе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 МФЦ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5C26" w:rsidRDefault="00F85C26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85C26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5C26" w:rsidRDefault="00F85C26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85C26">
        <w:trPr>
          <w:trHeight w:val="244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Путевка в орг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низацию отд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ы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ха детей и их оздоровления в учебное время на территории Свердловской области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номер путевки в соответствии с реестром ра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пределения п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тевок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положительный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pStyle w:val="Standard"/>
              <w:spacing w:after="160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1) лично в уполномоче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ном органе;</w:t>
            </w:r>
          </w:p>
          <w:p w:rsidR="00F85C26" w:rsidRDefault="00AD4C50">
            <w:pPr>
              <w:pStyle w:val="Standard"/>
              <w:spacing w:after="16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2) лично в по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ведомственных организациях уполномоченн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 органа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7B63E5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Путевка должна быть выдана не позднее 5 р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бочих дней.</w:t>
            </w:r>
            <w:r w:rsidR="0096297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В противном случае п</w:t>
            </w:r>
            <w:r w:rsidR="0096297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</w:t>
            </w:r>
            <w:r w:rsidR="0096297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тевка пред</w:t>
            </w:r>
            <w:r w:rsidR="0096297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 w:rsidR="0096297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ставляется следующему по очереди заявителю.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7B63E5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5C26" w:rsidRDefault="00F85C26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85C26">
        <w:trPr>
          <w:trHeight w:val="373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Уведомление об отказе в предоставлении путевки в орг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низацию отд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ы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ха и оздоровл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ния детей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мотивирова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ный отказ в предоставлении путевки с ук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занием прич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ны отказа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отрицательный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6A1344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6A1344" w:rsidP="006A1344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pStyle w:val="Standard"/>
              <w:spacing w:after="16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1) лично в уполномоче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ном органе;</w:t>
            </w:r>
          </w:p>
          <w:p w:rsidR="00F85C26" w:rsidRDefault="00AD4C50">
            <w:pPr>
              <w:pStyle w:val="Standard"/>
              <w:spacing w:after="16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2) электронная почта заявителя;</w:t>
            </w:r>
          </w:p>
          <w:p w:rsidR="00F85C26" w:rsidRDefault="00AD4C50">
            <w:pPr>
              <w:pStyle w:val="Standard"/>
              <w:spacing w:after="16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3) почтовым 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правлением;</w:t>
            </w:r>
          </w:p>
          <w:p w:rsidR="00F85C26" w:rsidRDefault="00AD4C50">
            <w:pPr>
              <w:pStyle w:val="Standard"/>
              <w:autoSpaceDE w:val="0"/>
              <w:spacing w:after="16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4) лично в по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ведомственных организациях уполномоченн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 органа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DC3BF5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96297C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5C26" w:rsidRDefault="00F85C26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F85C26" w:rsidRDefault="00F85C26">
      <w:pPr>
        <w:suppressAutoHyphens w:val="0"/>
        <w:autoSpaceDE w:val="0"/>
        <w:spacing w:after="0" w:line="240" w:lineRule="auto"/>
        <w:ind w:firstLine="720"/>
        <w:jc w:val="both"/>
        <w:textAlignment w:val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152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"/>
        <w:gridCol w:w="1948"/>
        <w:gridCol w:w="3969"/>
        <w:gridCol w:w="2268"/>
        <w:gridCol w:w="1701"/>
        <w:gridCol w:w="2268"/>
        <w:gridCol w:w="2096"/>
      </w:tblGrid>
      <w:tr w:rsidR="00F85C26">
        <w:tc>
          <w:tcPr>
            <w:tcW w:w="15245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2F" w:rsidRDefault="007C182F">
            <w:pPr>
              <w:suppressAutoHyphens w:val="0"/>
              <w:autoSpaceDE w:val="0"/>
              <w:spacing w:before="108" w:after="108" w:line="240" w:lineRule="auto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7" w:name="sub_1700"/>
          </w:p>
          <w:p w:rsidR="007C182F" w:rsidRDefault="007C182F">
            <w:pPr>
              <w:suppressAutoHyphens w:val="0"/>
              <w:autoSpaceDE w:val="0"/>
              <w:spacing w:before="108" w:after="108" w:line="240" w:lineRule="auto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  <w:p w:rsidR="00F85C26" w:rsidRDefault="00AD4C50">
            <w:pPr>
              <w:suppressAutoHyphens w:val="0"/>
              <w:autoSpaceDE w:val="0"/>
              <w:spacing w:before="108" w:after="108" w:line="240" w:lineRule="auto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Раздел 7. Технологические процессы предоставления услуги</w:t>
            </w:r>
            <w:bookmarkEnd w:id="17"/>
          </w:p>
          <w:p w:rsidR="00F85C26" w:rsidRDefault="00F85C26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85C26" w:rsidTr="008201D4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№</w:t>
            </w:r>
            <w:bookmarkStart w:id="18" w:name="sub_1701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/п</w:t>
            </w:r>
            <w:bookmarkEnd w:id="18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Наименование процедуры пр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Особенности исполнения процед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ры процесса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Сроки исполнения процедуры (пр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цесса)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Исполнитель процедуры процесса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Ресурсы, необх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димые для выпо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нения процедуры процесса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Формы докуме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тов, необходимые для выполнения процедуры пр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цесса</w:t>
            </w:r>
          </w:p>
        </w:tc>
      </w:tr>
      <w:tr w:rsidR="00F85C26" w:rsidTr="008201D4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</w:tr>
      <w:tr w:rsidR="00F85C26" w:rsidTr="008201D4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DC3BF5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Прием и пр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верка докуме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тов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 целью п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становки на учет для предоста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ления путевки для ребенка в организацию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отдыха детей и их оздоровления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062AF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A062A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Прием и проверка документов с ц</w:t>
            </w:r>
            <w:r w:rsidRPr="00A062A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 w:rsidRPr="00A062A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лью постановки на учет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:</w:t>
            </w:r>
          </w:p>
          <w:p w:rsidR="00A062AF" w:rsidRDefault="00A062AF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 прием заявления и пакет</w:t>
            </w:r>
            <w:r w:rsidR="006E2A7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 док</w:t>
            </w:r>
            <w:r w:rsidR="006E2A7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</w:t>
            </w:r>
            <w:r w:rsidR="006E2A7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ментов при </w:t>
            </w:r>
            <w:proofErr w:type="gramStart"/>
            <w:r w:rsidR="006E2A7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личном</w:t>
            </w:r>
            <w:proofErr w:type="gramEnd"/>
            <w:r w:rsidR="006E2A7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обращения з</w:t>
            </w:r>
            <w:r w:rsidR="006E2A7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 w:rsidR="006E2A7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явителя в уполномоченный орган для постановки ребенка на учет;</w:t>
            </w:r>
          </w:p>
          <w:p w:rsidR="006E2A7C" w:rsidRDefault="006E2A7C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 проверка документов на соотве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ствие требованиям к документам, перечисленным в п.16 регламента;</w:t>
            </w:r>
          </w:p>
          <w:p w:rsidR="006E2A7C" w:rsidRDefault="006E2A7C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заверение копий</w:t>
            </w:r>
            <w:proofErr w:type="gramEnd"/>
            <w:r w:rsidR="00FC51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представленных документов.</w:t>
            </w:r>
          </w:p>
          <w:p w:rsidR="00F54C04" w:rsidRPr="00612A9E" w:rsidRDefault="007C182F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Действия сотру</w:t>
            </w:r>
            <w:r w:rsidR="00A24746"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дников МФЦ</w:t>
            </w:r>
            <w:r w:rsidR="00F54C04"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F54C04" w:rsidRPr="00612A9E" w:rsidRDefault="00F54C04" w:rsidP="00F54C04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информирование заявителей о п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рядке предоставления муниципал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ной услуги в МФЦ о ходе выполн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ния запроса о предоставлении м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ниципальной услуги, по иным в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просам, связанным с предоставл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нием муниципальной услуги, а та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же консультирование заявителей о порядке предоставления муниц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пальной услуги в МФЦ:</w:t>
            </w:r>
          </w:p>
          <w:p w:rsidR="00F54C04" w:rsidRPr="00612A9E" w:rsidRDefault="00F54C04" w:rsidP="00F54C04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В помещениях МФЦ обеспечивае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ся доступ заявителей к федеральной государственной информационной 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системе «Единый портал госуда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ственных и муниципальных услуг (функций)».</w:t>
            </w:r>
          </w:p>
          <w:p w:rsidR="00F54C04" w:rsidRPr="00612A9E" w:rsidRDefault="00F54C04" w:rsidP="00F54C04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Специалист </w:t>
            </w:r>
            <w:r w:rsidR="00612A9E"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МФЦ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осуществляет информирование заявителей о п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рядке предоставления муниципал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ной услуги в </w:t>
            </w:r>
            <w:r w:rsidR="00612A9E"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МФЦ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, о месте нахо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ж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дения МАУ «ДОЗЛ им. В. Дубин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на», режиме работы и контактных телефонах Управления образования Администрации Североуральского городского округа;</w:t>
            </w:r>
          </w:p>
          <w:p w:rsidR="00F54C04" w:rsidRPr="00612A9E" w:rsidRDefault="00F54C04" w:rsidP="00F54C04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Специалист </w:t>
            </w:r>
            <w:r w:rsidR="00612A9E"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МФЦ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осуществляет информирование заявителей о п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рядке предоставления муниципал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ных услуг посредством комплек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ного запроса, о ходе выполнения комплексных запросов, а также по иным вопросам, связанным с пред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ставлением муниципальной услуги. </w:t>
            </w:r>
          </w:p>
          <w:p w:rsidR="00F54C04" w:rsidRPr="00612A9E" w:rsidRDefault="00F54C04" w:rsidP="00F54C04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Специалист </w:t>
            </w:r>
            <w:r w:rsidR="00612A9E"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МФЦ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в МАУ «ДОЗЛ им. В. Дубинина» осуществляет п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редачу документов, полученных от заявителя. Оформляется ведом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стью приема-передачи, оформле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ной передающей стороной. При наличии расхождений в ведомости с принимаемыми документами, об этом принимающей стороной дел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ется отметка в обоих экземплярах ведомости приема-передачи.</w:t>
            </w:r>
          </w:p>
          <w:p w:rsidR="00612A9E" w:rsidRPr="00612A9E" w:rsidRDefault="00F54C04" w:rsidP="00612A9E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При направлении документов в электронной форме, специалист </w:t>
            </w:r>
            <w:r w:rsidR="00612A9E"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МФЦ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заверяет соответствие эле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тронного образа документа (скан - образа) его оригиналу документа на бумажном носителе усиленной кв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лифицированной электронной по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писью в порядке, предусмотренном действующим законодательством</w:t>
            </w:r>
            <w:proofErr w:type="gramStart"/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12A9E"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="00612A9E"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рием запросов заявителей о пред</w:t>
            </w:r>
            <w:r w:rsidR="00612A9E"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612A9E"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ставлении муниципальной услуги и иных документов, необходимых для предоставления муниципальной услуги:</w:t>
            </w:r>
          </w:p>
          <w:p w:rsidR="00612A9E" w:rsidRPr="00612A9E" w:rsidRDefault="00612A9E" w:rsidP="00612A9E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Специалист МФЦ устанавливает личность заявителя на основании документа, удостоверяющего ли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ч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ность (а при подаче заявления пре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ставителем – также осуществляет проверку документа, подтвержд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ющего его полномочия) перед нач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лом оформления «запроса заявителя на организацию предоставления государственных и муниципальных услуг». </w:t>
            </w:r>
          </w:p>
          <w:p w:rsidR="00612A9E" w:rsidRPr="00612A9E" w:rsidRDefault="00612A9E" w:rsidP="00612A9E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При наличии оснований для отказа в приеме документов, специалист МФЦ предупреждает заявителя о возможном отказе МАУ «ДОЗЛ им. В. Дубинина» в приеме документов. 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ab/>
              <w:t>Если заявитель настаивает на приеме такого пак</w:t>
            </w:r>
            <w:r w:rsidR="0081636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та документов, специалист МФЦ под подпись з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явителя делает</w:t>
            </w:r>
            <w:r w:rsidR="0081636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запись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в «Запросе заявителя на организацию пред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ставления муниципальных услуг».</w:t>
            </w:r>
          </w:p>
          <w:p w:rsidR="00612A9E" w:rsidRPr="00612A9E" w:rsidRDefault="00612A9E" w:rsidP="00612A9E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Специалист МФЦ выдает заявителю один экземпляр «Запроса заявителя на организацию предоставления государственных и муниципальных услуг» с указанием перечня прин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тых документов и даты приема   МФЦ.</w:t>
            </w:r>
          </w:p>
          <w:p w:rsidR="00612A9E" w:rsidRPr="00612A9E" w:rsidRDefault="00612A9E" w:rsidP="00612A9E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Принятое заявление специалист МФЦ регистрирует путем проста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ления прямоугольного штампа с р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гистрационным номером МФЦ и датой приема и проставляет личную подпись.</w:t>
            </w:r>
          </w:p>
          <w:p w:rsidR="00612A9E" w:rsidRPr="00612A9E" w:rsidRDefault="00612A9E" w:rsidP="00612A9E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Специалист МФЦ проверяет соо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ветствие копий представляемых д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кументов (за исключением нотар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ально заверенных) их оригиналам, что подтверждается проставлением на копии документа прямоугольн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го штампа «</w:t>
            </w:r>
            <w:proofErr w:type="gramStart"/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подлинным сверено». Если копия документа представлена без предъявления оригинала, штамп не проставляется.</w:t>
            </w:r>
          </w:p>
          <w:p w:rsidR="00612A9E" w:rsidRPr="00612A9E" w:rsidRDefault="00612A9E" w:rsidP="00612A9E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При однократном обращении заяв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теля с запросом на получение двух и более муниципальных услуг, з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явление о предоставлении услуги формируется МФЦ и скрепляется печатью МФЦ. При этом составл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ние и подписание таких заявлений заявителем не требуется. </w:t>
            </w:r>
          </w:p>
          <w:p w:rsidR="00612A9E" w:rsidRPr="00612A9E" w:rsidRDefault="00612A9E" w:rsidP="00612A9E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Специалист МФЦ передает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br/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 МАУ «ДОЗЛ им. В. Дубинина» оформленное заявление 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br/>
              <w:t>и документы, предоставленные з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явителем, с приложением завере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ной МФЦ копии комплексного з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проса в срок не позднее одного р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бочего дня, следующего за днем оформления комплексного запроса.</w:t>
            </w:r>
          </w:p>
          <w:p w:rsidR="00612A9E" w:rsidRPr="00612A9E" w:rsidRDefault="00612A9E" w:rsidP="00612A9E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Передача из МФЦ в МАУ «ДОЗЛ им. В. Дубинина»</w:t>
            </w:r>
            <w:r w:rsidRPr="00612A9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документов, п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лученных от заявителя, оформляе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ся ведомостью приема-передачи, оформленной передающей стор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ной. При наличии расхождений в ведомости с принимаемыми док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ментами, об этом принимающей стороной делается отметка в обоих экземплярах ведомости приема-передачи.</w:t>
            </w:r>
          </w:p>
          <w:p w:rsidR="007C182F" w:rsidRPr="00612A9E" w:rsidRDefault="00612A9E" w:rsidP="00612A9E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При направлении документов в электронной форме, специалист МФЦ заверяет соответствие эле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тронного образа документа (скан - образа) его оригиналу документа на бумажном носителе усиленной кв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лифицированной электронной по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писью в порядке, предусмотренном действующим законодательством</w:t>
            </w:r>
            <w:r w:rsidR="00A24746" w:rsidRPr="00612A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231B0" w:rsidRDefault="006E2A7C" w:rsidP="006231B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При подаче заявления и пакета д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кументов через Отдел МФЦ, </w:t>
            </w:r>
            <w:r w:rsidR="006231B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оформленное заявление и </w:t>
            </w:r>
            <w:proofErr w:type="gramStart"/>
            <w:r w:rsidR="006231B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докуме</w:t>
            </w:r>
            <w:r w:rsidR="006231B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</w:t>
            </w:r>
            <w:r w:rsidR="006231B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ты, предоставляемые завер</w:t>
            </w:r>
            <w:r w:rsidR="007C182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</w:t>
            </w:r>
            <w:r w:rsidR="006231B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телем передает</w:t>
            </w:r>
            <w:proofErr w:type="gramEnd"/>
            <w:r w:rsidR="006231B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в МАУ «ДОЗЛ» им. В. </w:t>
            </w:r>
            <w:r w:rsidR="006231B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Дубинина</w:t>
            </w:r>
            <w:r w:rsid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6231B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в срок не позднее одного рабочего дня. </w:t>
            </w:r>
          </w:p>
          <w:p w:rsidR="006231B0" w:rsidRDefault="006E2A7C" w:rsidP="006231B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В течени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10 рабочих дней </w:t>
            </w:r>
            <w:r w:rsidR="006231B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 м</w:t>
            </w:r>
            <w:r w:rsidR="006231B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 w:rsidR="006231B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мента регистрации заявления в электронном виде, заявитель обр</w:t>
            </w:r>
            <w:r w:rsidR="006231B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 w:rsidR="006231B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щается в выбранную организацию с подлинниками и копиями докуме</w:t>
            </w:r>
            <w:r w:rsidR="006231B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</w:t>
            </w:r>
            <w:r w:rsidR="006231B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тов.</w:t>
            </w:r>
          </w:p>
          <w:p w:rsidR="006E2A7C" w:rsidRDefault="006E2A7C" w:rsidP="006231B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При наличии оснований для отказа специалист уполномоченного орг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 формирует уведомление об отк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зе в приеме документ</w:t>
            </w:r>
            <w:r w:rsidR="00FC51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 и передает его непосредственно заявителю, или в виде почтового сообщения на почтовый адрес заявителя, или направляет его на электронную п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 w:rsidR="00632EC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чту заявителя в течение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10 рабочих дней.</w:t>
            </w:r>
          </w:p>
          <w:p w:rsidR="00F1733C" w:rsidRDefault="00F1733C" w:rsidP="006231B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Прием и регистрация заявления об исправлении опечаток и (или) ош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бок; специалист МАУ «ДОЗЛ им. В. Дубинина» рассматривает заявл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ние, предоставленное заявителем, и проводит проверку указанных в з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явлении сведений в срок, не пр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вышающий 2 рабочих дней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соответствующего з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проса. </w:t>
            </w:r>
          </w:p>
          <w:p w:rsidR="00F1733C" w:rsidRDefault="00F1733C" w:rsidP="006231B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Исправление опечаток и (или) ош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бок, допущенных в документах, в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ы</w:t>
            </w:r>
            <w:r w:rsidR="005D4481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данных в результате пред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оставл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 w:rsidR="005D4481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ния муниципальной услу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ги, ос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ществляется в течени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2-х рабочих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дней специалистом МАУ «ДОЗЛ им. В. Дубинина»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637334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1 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1B0" w:rsidRDefault="006231B0" w:rsidP="004508C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МАУ «ДОЗЛ» им. В.</w:t>
            </w:r>
            <w:r w:rsidR="00632EC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Дуб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нина;</w:t>
            </w:r>
            <w:r w:rsid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АИС МФЦ (для</w:t>
            </w:r>
            <w:proofErr w:type="gramEnd"/>
          </w:p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специалистов МФЦ) АИС упо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номоченного орг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 (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специалистов</w:t>
            </w:r>
          </w:p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уполномоченного органа)</w:t>
            </w:r>
            <w:r w:rsid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наличие доступа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</w:t>
            </w:r>
            <w:proofErr w:type="gramEnd"/>
          </w:p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автоматизирова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ным</w:t>
            </w:r>
            <w:r w:rsid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системам, к </w:t>
            </w:r>
            <w:r>
              <w:rPr>
                <w:rFonts w:ascii="Liberation Serif" w:hAnsi="Liberation Serif"/>
                <w:sz w:val="24"/>
                <w:szCs w:val="24"/>
              </w:rPr>
              <w:t>информационно-телекоммуникац</w:t>
            </w: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sz w:val="24"/>
                <w:szCs w:val="24"/>
              </w:rPr>
              <w:t>онной сети</w:t>
            </w:r>
          </w:p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«Интернет»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отправки</w:t>
            </w:r>
          </w:p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электронной почты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F85C26" w:rsidTr="008201D4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Pr="004508C0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Pr="004508C0" w:rsidRDefault="00DC3BF5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Регистрация з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явления и фо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мирование эле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тронного р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естра обращ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ний заявителей; приобретение путевок для р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бенка в орган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зацию отдыха детей и </w:t>
            </w:r>
            <w:proofErr w:type="spellStart"/>
            <w:proofErr w:type="gramStart"/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их оздоровления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Pr="004508C0" w:rsidRDefault="008201D4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После проверки заявления и док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ментов, поданных заявителем, зая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ление регистрируется в реестре о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б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ращений заявителей о постановке на учет для предоставления путевок в организации отдыха детей и их оздоровления в уполномоченном органе, также в журнале (реестре) регистрации заявлений на получ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ние муниципальной услуги «Пред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ставление путевок в организации отдыха детей и их оздоровления» АИС «Е-Услуги.</w:t>
            </w:r>
            <w:proofErr w:type="gramEnd"/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Образование».</w:t>
            </w:r>
          </w:p>
          <w:p w:rsidR="008201D4" w:rsidRPr="004508C0" w:rsidRDefault="008201D4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Результатом выполнения процед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ры является зарегистрированное заявление и полный пакет докуме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тов или отказ в приеме документов.</w:t>
            </w:r>
          </w:p>
          <w:p w:rsidR="008201D4" w:rsidRPr="004508C0" w:rsidRDefault="008201D4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 результатам регистрации зая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лений и документов осуществляется формирование реестров обращений заявителей.</w:t>
            </w:r>
          </w:p>
          <w:p w:rsidR="00BE3745" w:rsidRPr="004508C0" w:rsidRDefault="00BE3745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Предварительная регистрация зая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ления в автоматизированных сист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мах аннулируется, если заявитель не обратился в уполномоченный орган в течени</w:t>
            </w:r>
            <w:proofErr w:type="gramStart"/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</w:t>
            </w:r>
            <w:proofErr w:type="gramEnd"/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10 рабочих дней.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Pr="004508C0" w:rsidRDefault="00637334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Pr="004508C0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специалист уполном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ченного орг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на,</w:t>
            </w:r>
          </w:p>
          <w:p w:rsidR="00F85C26" w:rsidRPr="004508C0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специалист МФЦ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Pr="004508C0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АИС МФЦ (для</w:t>
            </w:r>
            <w:proofErr w:type="gramEnd"/>
          </w:p>
          <w:p w:rsidR="00F85C26" w:rsidRPr="004508C0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специалистов МФЦ) АИС упо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номоченного орг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 (</w:t>
            </w:r>
            <w:proofErr w:type="gramStart"/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F85C26" w:rsidRPr="004508C0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специалистов</w:t>
            </w:r>
          </w:p>
          <w:p w:rsidR="00F85C26" w:rsidRPr="004508C0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уполномоченного органа)</w:t>
            </w:r>
          </w:p>
          <w:p w:rsidR="00F85C26" w:rsidRPr="004508C0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наличие доступа </w:t>
            </w:r>
            <w:proofErr w:type="gramStart"/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</w:t>
            </w:r>
            <w:proofErr w:type="gramEnd"/>
          </w:p>
          <w:p w:rsidR="00F85C26" w:rsidRPr="004508C0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sz w:val="24"/>
                <w:szCs w:val="24"/>
              </w:rPr>
            </w:pP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автоматизирова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ным</w:t>
            </w:r>
          </w:p>
          <w:p w:rsidR="00F85C26" w:rsidRPr="004508C0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sz w:val="24"/>
                <w:szCs w:val="24"/>
              </w:rPr>
            </w:pP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системам, к </w:t>
            </w:r>
            <w:r w:rsidRPr="004508C0">
              <w:rPr>
                <w:rFonts w:ascii="Liberation Serif" w:hAnsi="Liberation Serif"/>
                <w:sz w:val="24"/>
                <w:szCs w:val="24"/>
              </w:rPr>
              <w:t>и</w:t>
            </w:r>
            <w:r w:rsidRPr="004508C0">
              <w:rPr>
                <w:rFonts w:ascii="Liberation Serif" w:hAnsi="Liberation Serif"/>
                <w:sz w:val="24"/>
                <w:szCs w:val="24"/>
              </w:rPr>
              <w:t>н</w:t>
            </w:r>
            <w:r w:rsidRPr="004508C0">
              <w:rPr>
                <w:rFonts w:ascii="Liberation Serif" w:hAnsi="Liberation Serif"/>
                <w:sz w:val="24"/>
                <w:szCs w:val="24"/>
              </w:rPr>
              <w:t>формационно-телекоммуникац</w:t>
            </w:r>
            <w:r w:rsidRPr="004508C0">
              <w:rPr>
                <w:rFonts w:ascii="Liberation Serif" w:hAnsi="Liberation Serif"/>
                <w:sz w:val="24"/>
                <w:szCs w:val="24"/>
              </w:rPr>
              <w:t>и</w:t>
            </w:r>
            <w:r w:rsidRPr="004508C0">
              <w:rPr>
                <w:rFonts w:ascii="Liberation Serif" w:hAnsi="Liberation Serif"/>
                <w:sz w:val="24"/>
                <w:szCs w:val="24"/>
              </w:rPr>
              <w:t>онной сети</w:t>
            </w:r>
          </w:p>
          <w:p w:rsidR="00F85C26" w:rsidRPr="004508C0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«Интернет» </w:t>
            </w:r>
            <w:proofErr w:type="gramStart"/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F85C26" w:rsidRPr="004508C0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отправки</w:t>
            </w:r>
          </w:p>
          <w:p w:rsidR="00F85C26" w:rsidRPr="004508C0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электронной почты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Pr="004508C0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F85C26" w:rsidTr="008201D4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Pr="004508C0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Pr="004508C0" w:rsidRDefault="00BE3745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Распределение и п</w:t>
            </w:r>
            <w:r w:rsidR="00DC3BF5"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редоставление путевок заяв</w:t>
            </w:r>
            <w:r w:rsidR="00DC3BF5"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</w:t>
            </w:r>
            <w:r w:rsidR="00DC3BF5"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телем.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Pr="004508C0" w:rsidRDefault="00BE3745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При распределении и предоставл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нии путевок осуществляются сл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дующие действия:</w:t>
            </w:r>
          </w:p>
          <w:p w:rsidR="00BE3745" w:rsidRPr="004508C0" w:rsidRDefault="00BE3745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1)формирования реестров распр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деления путевок;</w:t>
            </w:r>
          </w:p>
          <w:p w:rsidR="00BE3745" w:rsidRPr="004508C0" w:rsidRDefault="00BE3745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2)информирование заявителя о предоставлении путевки;</w:t>
            </w:r>
          </w:p>
          <w:p w:rsidR="00BE3745" w:rsidRPr="004508C0" w:rsidRDefault="00BE3745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3)предоставление путевки заявит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лю.</w:t>
            </w:r>
          </w:p>
          <w:p w:rsidR="00BE3745" w:rsidRPr="004508C0" w:rsidRDefault="00BE3745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Выдача заявителю путевки прои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водится специалистом организации на основании документа, удостов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ряющего личность заявителя, после предъявления квитанции об оплате стоимости путевки.</w:t>
            </w:r>
          </w:p>
          <w:p w:rsidR="00065D61" w:rsidRPr="004508C0" w:rsidRDefault="00065D61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При распределении и предоставл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нии путевок заявителям принимае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ся решение о предоставлении п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тевки заявителю в соответствии с порядковым номером подачи зая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ления или принимается решение об отказе в случае отсутствия свобо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ных мест.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Pr="004508C0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не более чем 15 минут. В случае,</w:t>
            </w:r>
          </w:p>
          <w:p w:rsidR="00F85C26" w:rsidRPr="004508C0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если ответ </w:t>
            </w:r>
            <w:proofErr w:type="gramStart"/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85C26" w:rsidRPr="004508C0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обращение требует</w:t>
            </w:r>
          </w:p>
          <w:p w:rsidR="00F85C26" w:rsidRPr="004508C0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затрат времени,</w:t>
            </w:r>
          </w:p>
          <w:p w:rsidR="00F85C26" w:rsidRPr="004508C0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то заявитель</w:t>
            </w:r>
          </w:p>
          <w:p w:rsidR="00F85C26" w:rsidRPr="004508C0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оформляет</w:t>
            </w:r>
          </w:p>
          <w:p w:rsidR="00F85C26" w:rsidRPr="004508C0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письменный</w:t>
            </w:r>
          </w:p>
          <w:p w:rsidR="00F85C26" w:rsidRPr="004508C0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запрос и ответ</w:t>
            </w:r>
          </w:p>
          <w:p w:rsidR="00F85C26" w:rsidRPr="004508C0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предоставляется</w:t>
            </w:r>
          </w:p>
          <w:p w:rsidR="00F85C26" w:rsidRPr="004508C0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 течение 30 дней</w:t>
            </w:r>
          </w:p>
          <w:p w:rsidR="00F85C26" w:rsidRPr="004508C0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после его</w:t>
            </w:r>
          </w:p>
          <w:p w:rsidR="00F85C26" w:rsidRPr="004508C0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регистрации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Pr="004508C0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специалист уполном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ченного орг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Pr="004508C0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журнал регистр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ции</w:t>
            </w:r>
          </w:p>
          <w:p w:rsidR="00F85C26" w:rsidRPr="004508C0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обращения</w:t>
            </w:r>
          </w:p>
          <w:p w:rsidR="00F85C26" w:rsidRPr="004508C0" w:rsidRDefault="00AD4C5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заявителе</w:t>
            </w:r>
            <w:r w:rsidR="00065D61"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Pr="004508C0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508C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</w:tr>
    </w:tbl>
    <w:p w:rsidR="00F85C26" w:rsidRDefault="00F85C26">
      <w:pPr>
        <w:suppressAutoHyphens w:val="0"/>
        <w:autoSpaceDE w:val="0"/>
        <w:spacing w:after="0" w:line="240" w:lineRule="auto"/>
        <w:ind w:firstLine="720"/>
        <w:jc w:val="both"/>
        <w:textAlignment w:val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15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9"/>
        <w:gridCol w:w="1987"/>
        <w:gridCol w:w="1728"/>
        <w:gridCol w:w="2554"/>
        <w:gridCol w:w="2549"/>
        <w:gridCol w:w="2165"/>
        <w:gridCol w:w="2595"/>
      </w:tblGrid>
      <w:tr w:rsidR="00F85C26">
        <w:tc>
          <w:tcPr>
            <w:tcW w:w="15287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before="108" w:after="108" w:line="240" w:lineRule="auto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9" w:name="sub_1800"/>
            <w:r>
              <w:rPr>
                <w:rFonts w:ascii="Liberation Serif" w:hAnsi="Liberation Serif" w:cs="Liberation Serif"/>
                <w:b/>
                <w:bCs/>
                <w:color w:val="26282F"/>
                <w:sz w:val="24"/>
                <w:szCs w:val="24"/>
                <w:lang w:eastAsia="ru-RU"/>
              </w:rPr>
              <w:t>Раздел 8. Особенности предоставления услуги в электронной форме</w:t>
            </w:r>
            <w:bookmarkEnd w:id="19"/>
          </w:p>
          <w:p w:rsidR="00F85C26" w:rsidRDefault="00F85C26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85C26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bookmarkStart w:id="20" w:name="sub_1801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Способ пол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чения заяв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телем инфо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мации о ср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ках и порядке предоставл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ния услуги</w:t>
            </w:r>
            <w:bookmarkEnd w:id="20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Способ записи на прием в 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ган, МФЦ для подачи запроса о предоставлении услуги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Способ фо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мирования запроса о предоставл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нии услуги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Способ приема и р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гистрации органом, предоставляющим услугу, запроса о предоставлении усл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ги и иных документов, необходимых для предоставления усл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Способ оплаты гос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дарственной пошлины за предоставление услуги и уплаты иных платежей, взимаемых в соответствии с зак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нодательством Ро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Способ получения сведений о ходе выполнения з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проса о пред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ставлении услуги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Способ подачи жал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бы на нарушение п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рядка предоставления услуги и досудебного (внесудебного) обж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лования решений и действий (безде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й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ствия) органа в пр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цессе получения усл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ги</w:t>
            </w:r>
          </w:p>
        </w:tc>
      </w:tr>
      <w:tr w:rsidR="00F85C26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</w:tr>
      <w:tr w:rsidR="00F85C26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606D7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официальный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сайт Упра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ления образ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вания,</w:t>
            </w:r>
          </w:p>
          <w:p w:rsidR="00A606D7" w:rsidRDefault="00A606D7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Единый по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тал госуда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ственных и муниципал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ных услуг;</w:t>
            </w:r>
          </w:p>
          <w:p w:rsidR="00A606D7" w:rsidRDefault="00A606D7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АИС «Е-услуги. Обр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зование»;</w:t>
            </w:r>
          </w:p>
          <w:p w:rsidR="00A606D7" w:rsidRDefault="00A606D7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Реестр гос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дарственных и муниц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пальных услуг Свер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ловской обл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сти;</w:t>
            </w:r>
          </w:p>
          <w:p w:rsidR="00F85C26" w:rsidRDefault="00AD4C50" w:rsidP="00A015EC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 официал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ь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ном сайте МФЦ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107669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В органе МФЦ:</w:t>
            </w:r>
          </w:p>
          <w:p w:rsidR="00107669" w:rsidRPr="00CB005E" w:rsidRDefault="00107669" w:rsidP="00107669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  <w:r>
              <w:lastRenderedPageBreak/>
              <w:t>1.</w:t>
            </w:r>
            <w:r w:rsidRPr="00CB005E">
              <w:rPr>
                <w:rFonts w:ascii="Times New Roman" w:hAnsi="Times New Roman"/>
              </w:rPr>
              <w:t>Официальный  сайт</w:t>
            </w:r>
            <w:proofErr w:type="gramStart"/>
            <w:r w:rsidRPr="00CB005E">
              <w:rPr>
                <w:rFonts w:ascii="Times New Roman" w:hAnsi="Times New Roman"/>
              </w:rPr>
              <w:t xml:space="preserve"> :</w:t>
            </w:r>
            <w:proofErr w:type="gramEnd"/>
            <w:r w:rsidRPr="00CB005E">
              <w:rPr>
                <w:rFonts w:ascii="Times New Roman" w:hAnsi="Times New Roman"/>
              </w:rPr>
              <w:t xml:space="preserve"> </w:t>
            </w:r>
            <w:proofErr w:type="spellStart"/>
            <w:r w:rsidRPr="00CB005E">
              <w:rPr>
                <w:rFonts w:ascii="Times New Roman" w:hAnsi="Times New Roman"/>
                <w:lang w:val="en-US"/>
              </w:rPr>
              <w:t>mfc</w:t>
            </w:r>
            <w:proofErr w:type="spellEnd"/>
            <w:r w:rsidRPr="00CB005E">
              <w:rPr>
                <w:rFonts w:ascii="Times New Roman" w:hAnsi="Times New Roman"/>
              </w:rPr>
              <w:t>66.</w:t>
            </w:r>
            <w:proofErr w:type="spellStart"/>
            <w:r w:rsidRPr="00CB005E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107669" w:rsidRPr="00107669" w:rsidRDefault="00107669" w:rsidP="00107669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 w:rsidRPr="00CB005E">
              <w:rPr>
                <w:rFonts w:ascii="Times New Roman" w:hAnsi="Times New Roman"/>
              </w:rPr>
              <w:t>2. Через электро</w:t>
            </w:r>
            <w:r w:rsidRPr="00CB005E">
              <w:rPr>
                <w:rFonts w:ascii="Times New Roman" w:hAnsi="Times New Roman"/>
              </w:rPr>
              <w:t>н</w:t>
            </w:r>
            <w:r w:rsidRPr="00CB005E">
              <w:rPr>
                <w:rFonts w:ascii="Times New Roman" w:hAnsi="Times New Roman"/>
              </w:rPr>
              <w:t>ный терминал в офисах МФЦ.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107669" w:rsidP="00107669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путем запо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нения формы запроса на ЕПГУ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761FB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требуется предоста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ление заявителем д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кументов на бума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ж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ном носителе неп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средственно при п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лучении услуги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89178F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лично или с 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пользованием 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формационно-телекоммуник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ционных технол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гий, по телефону, в личном кабинете на Едином порт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ле государст</w:t>
            </w:r>
            <w:r w:rsidR="00C0093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ве</w:t>
            </w:r>
            <w:r w:rsidR="00C0093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</w:t>
            </w:r>
            <w:r w:rsidR="00C0093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ных услуг, через электронную п</w:t>
            </w:r>
            <w:r w:rsidR="00C0093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 w:rsidR="00C0093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чту заявителя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38" w:rsidRDefault="001439D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 xml:space="preserve">в письменной форме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на бумажном носит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ле, в том числе при личном приеме заяв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теля, в электронной форме, по почте или через МФЦ.</w:t>
            </w:r>
          </w:p>
          <w:p w:rsidR="001439D0" w:rsidRDefault="001439D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Жалобу можно подать:</w:t>
            </w:r>
          </w:p>
          <w:p w:rsidR="001439D0" w:rsidRDefault="001439D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 Управление образ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вания Администрации Североуральского г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родского округа;</w:t>
            </w:r>
          </w:p>
          <w:p w:rsidR="001439D0" w:rsidRDefault="001439D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Администрацию Сев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роуральского горо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ского округа;</w:t>
            </w:r>
          </w:p>
          <w:p w:rsidR="001439D0" w:rsidRDefault="001439D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 МФЦ;</w:t>
            </w:r>
          </w:p>
          <w:p w:rsidR="001439D0" w:rsidRPr="00C00938" w:rsidRDefault="001439D0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 Департамент инфо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мации и связи свер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ловской области, если заявление подавалось через МФЦ.</w:t>
            </w:r>
          </w:p>
          <w:p w:rsidR="00F85C26" w:rsidRDefault="00F85C26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</w:p>
        </w:tc>
      </w:tr>
    </w:tbl>
    <w:p w:rsidR="00AD4C50" w:rsidRDefault="00AD4C50">
      <w:pPr>
        <w:sectPr w:rsidR="00AD4C50">
          <w:headerReference w:type="default" r:id="rId8"/>
          <w:pgSz w:w="16838" w:h="11906" w:orient="landscape"/>
          <w:pgMar w:top="720" w:right="851" w:bottom="720" w:left="1134" w:header="720" w:footer="720" w:gutter="0"/>
          <w:pgNumType w:start="1"/>
          <w:cols w:space="720"/>
          <w:titlePg/>
        </w:sectPr>
      </w:pPr>
    </w:p>
    <w:p w:rsidR="00F85C26" w:rsidRDefault="00AD4C50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lastRenderedPageBreak/>
        <w:t>20</w:t>
      </w:r>
    </w:p>
    <w:p w:rsidR="00F85C26" w:rsidRDefault="00AD4C50">
      <w:pPr>
        <w:widowControl w:val="0"/>
        <w:autoSpaceDE w:val="0"/>
        <w:spacing w:after="0" w:line="240" w:lineRule="auto"/>
        <w:ind w:left="5387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Приложение № 1</w:t>
      </w:r>
    </w:p>
    <w:p w:rsidR="00F85C26" w:rsidRDefault="00F85C26">
      <w:pPr>
        <w:widowControl w:val="0"/>
        <w:autoSpaceDE w:val="0"/>
        <w:spacing w:after="0" w:line="240" w:lineRule="auto"/>
        <w:ind w:right="140"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ko-KR"/>
        </w:rPr>
      </w:pPr>
    </w:p>
    <w:p w:rsidR="00F85C26" w:rsidRDefault="00AD4C50">
      <w:pPr>
        <w:tabs>
          <w:tab w:val="left" w:pos="1780"/>
        </w:tabs>
        <w:spacing w:after="0" w:line="240" w:lineRule="auto"/>
        <w:ind w:left="3540" w:firstLine="720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ФОРМА</w:t>
      </w: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6520"/>
      </w:tblGrid>
      <w:tr w:rsidR="00F85C26" w:rsidTr="002E29F7"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F85C26">
            <w:pPr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 w:rsidP="00A015EC">
            <w:pPr>
              <w:spacing w:after="0" w:line="240" w:lineRule="auto"/>
              <w:ind w:left="-72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В </w:t>
            </w:r>
            <w:r w:rsidR="00A015EC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МАУ «ДОЗЛ им. В. Дубинина»</w:t>
            </w:r>
          </w:p>
          <w:p w:rsidR="00F85C26" w:rsidRDefault="00AD4C50">
            <w:pPr>
              <w:spacing w:after="0" w:line="240" w:lineRule="auto"/>
              <w:ind w:left="-72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</w:t>
            </w:r>
          </w:p>
          <w:p w:rsidR="00F85C26" w:rsidRDefault="00AD4C50">
            <w:pPr>
              <w:spacing w:after="0" w:line="240" w:lineRule="auto"/>
              <w:ind w:left="-72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 xml:space="preserve"> (фамилия, имя, отчество родителя (законного представителя) ребенка)</w:t>
            </w:r>
          </w:p>
          <w:p w:rsidR="00F85C26" w:rsidRDefault="00AD4C50">
            <w:pPr>
              <w:spacing w:after="0" w:line="240" w:lineRule="auto"/>
              <w:ind w:left="-72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проживающей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(его) по адресу:</w:t>
            </w:r>
          </w:p>
          <w:p w:rsidR="00F85C26" w:rsidRDefault="00AD4C50">
            <w:pPr>
              <w:spacing w:after="0" w:line="240" w:lineRule="auto"/>
              <w:ind w:left="-72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Свердловская область,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г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.  ______________________</w:t>
            </w:r>
          </w:p>
          <w:p w:rsidR="00F85C26" w:rsidRDefault="00AD4C50">
            <w:pPr>
              <w:spacing w:after="0" w:line="240" w:lineRule="auto"/>
              <w:ind w:left="-72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ул.  ________________________________________</w:t>
            </w:r>
          </w:p>
          <w:p w:rsidR="00F85C26" w:rsidRDefault="00AD4C50">
            <w:pPr>
              <w:spacing w:after="0" w:line="240" w:lineRule="auto"/>
              <w:ind w:left="-72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д.___________ кв._____________________________</w:t>
            </w:r>
          </w:p>
          <w:p w:rsidR="00F85C26" w:rsidRDefault="00AD4C50">
            <w:pPr>
              <w:spacing w:after="0" w:line="240" w:lineRule="auto"/>
              <w:ind w:left="-72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зарегистрированного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г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. _______________________</w:t>
            </w:r>
          </w:p>
          <w:p w:rsidR="00F85C26" w:rsidRDefault="00AD4C50">
            <w:pPr>
              <w:spacing w:after="0" w:line="240" w:lineRule="auto"/>
              <w:ind w:left="-72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ул.___________________________ д.______</w:t>
            </w:r>
            <w:proofErr w:type="spellStart"/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кв</w:t>
            </w:r>
            <w:proofErr w:type="spellEnd"/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.____</w:t>
            </w:r>
          </w:p>
          <w:p w:rsidR="00F85C26" w:rsidRDefault="00AD4C50">
            <w:pPr>
              <w:autoSpaceDE w:val="0"/>
              <w:spacing w:after="0" w:line="240" w:lineRule="auto"/>
              <w:ind w:left="-72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имеющего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документ, удостоверяющий личность:   </w:t>
            </w:r>
          </w:p>
          <w:p w:rsidR="00F85C26" w:rsidRDefault="00AD4C50">
            <w:pPr>
              <w:autoSpaceDE w:val="0"/>
              <w:spacing w:after="0" w:line="240" w:lineRule="auto"/>
              <w:ind w:left="-72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___________________________________________</w:t>
            </w:r>
          </w:p>
          <w:p w:rsidR="00F85C26" w:rsidRDefault="00AD4C50">
            <w:pPr>
              <w:autoSpaceDE w:val="0"/>
              <w:spacing w:after="0" w:line="240" w:lineRule="auto"/>
              <w:ind w:left="-72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(вид документа,</w:t>
            </w:r>
            <w:proofErr w:type="gramEnd"/>
          </w:p>
          <w:p w:rsidR="00F85C26" w:rsidRDefault="00AD4C50">
            <w:pPr>
              <w:autoSpaceDE w:val="0"/>
              <w:spacing w:after="0" w:line="240" w:lineRule="auto"/>
              <w:ind w:left="-72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</w:t>
            </w:r>
          </w:p>
          <w:p w:rsidR="00F85C26" w:rsidRDefault="00AD4C50">
            <w:pPr>
              <w:spacing w:after="0" w:line="240" w:lineRule="auto"/>
              <w:ind w:left="-72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серия, номер, кем и когда выдан документ)</w:t>
            </w:r>
          </w:p>
          <w:p w:rsidR="00F85C26" w:rsidRDefault="00AD4C50">
            <w:pPr>
              <w:spacing w:after="0" w:line="240" w:lineRule="auto"/>
              <w:ind w:left="-72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</w:t>
            </w:r>
          </w:p>
          <w:p w:rsidR="00F85C26" w:rsidRDefault="00AD4C50">
            <w:pPr>
              <w:spacing w:after="0" w:line="240" w:lineRule="auto"/>
              <w:ind w:left="-72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контактная информация:</w:t>
            </w:r>
          </w:p>
          <w:p w:rsidR="00F85C26" w:rsidRDefault="00AD4C50">
            <w:pPr>
              <w:spacing w:after="0" w:line="240" w:lineRule="auto"/>
              <w:ind w:left="-72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телефон ____________________________________</w:t>
            </w:r>
          </w:p>
          <w:p w:rsidR="00F85C26" w:rsidRDefault="00AD4C50">
            <w:pPr>
              <w:spacing w:after="0" w:line="240" w:lineRule="auto"/>
              <w:ind w:left="-72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val="en-US" w:eastAsia="ru-RU"/>
              </w:rPr>
              <w:t>e</w:t>
            </w: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-</w:t>
            </w:r>
            <w:r>
              <w:rPr>
                <w:rFonts w:ascii="Liberation Serif" w:eastAsia="Times New Roman" w:hAnsi="Liberation Serif" w:cs="Liberation Serif"/>
                <w:sz w:val="28"/>
                <w:szCs w:val="24"/>
                <w:lang w:val="en-US" w:eastAsia="ru-RU"/>
              </w:rPr>
              <w:t>mail</w:t>
            </w: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(печатными буквами)</w:t>
            </w:r>
          </w:p>
          <w:p w:rsidR="00F85C26" w:rsidRDefault="00AD4C50">
            <w:pPr>
              <w:spacing w:after="0" w:line="240" w:lineRule="auto"/>
              <w:ind w:left="-72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</w:t>
            </w:r>
          </w:p>
          <w:p w:rsidR="00F85C26" w:rsidRDefault="00AD4C50">
            <w:pPr>
              <w:spacing w:after="0" w:line="240" w:lineRule="auto"/>
              <w:ind w:left="-72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место работы _______________________________</w:t>
            </w:r>
          </w:p>
        </w:tc>
      </w:tr>
    </w:tbl>
    <w:p w:rsidR="00F85C26" w:rsidRDefault="00F85C26">
      <w:pPr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F85C26" w:rsidRDefault="00AD4C50">
      <w:pPr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ЗАЯВЛЕНИЕ</w:t>
      </w:r>
    </w:p>
    <w:p w:rsidR="00F85C26" w:rsidRDefault="00AD4C50">
      <w:pPr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на предоставление путевки в организацию отдыха детей и их оздоровления в учебное время</w:t>
      </w:r>
    </w:p>
    <w:p w:rsidR="00F85C26" w:rsidRDefault="00F85C26">
      <w:pPr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F85C26" w:rsidRDefault="00AD4C50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Прошу поставить на учет для предоставления путевки моему ребенку</w:t>
      </w:r>
    </w:p>
    <w:p w:rsidR="00F85C26" w:rsidRDefault="00AD4C50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_________________________________________________________________</w:t>
      </w:r>
    </w:p>
    <w:p w:rsidR="00F85C26" w:rsidRDefault="00AD4C50">
      <w:pPr>
        <w:widowControl w:val="0"/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(фамилия, имя, отчество ребёнка; полная дата рождения)</w:t>
      </w:r>
    </w:p>
    <w:p w:rsidR="00F85C26" w:rsidRDefault="00AD4C50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в:</w:t>
      </w:r>
    </w:p>
    <w:p w:rsidR="00F85C26" w:rsidRDefault="00AD4C50">
      <w:pPr>
        <w:widowControl w:val="0"/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загородный стационарный оздоровительный лагерь;</w:t>
      </w:r>
    </w:p>
    <w:p w:rsidR="00F85C26" w:rsidRDefault="00AD4C50">
      <w:pPr>
        <w:widowControl w:val="0"/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санаторий;</w:t>
      </w:r>
    </w:p>
    <w:p w:rsidR="00F85C26" w:rsidRDefault="00AD4C50">
      <w:pPr>
        <w:widowControl w:val="0"/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санаторно-оздоровительный лагерь.</w:t>
      </w:r>
    </w:p>
    <w:p w:rsidR="00F85C26" w:rsidRDefault="00AD4C5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Я,_______________________________________________________________</w:t>
      </w:r>
    </w:p>
    <w:p w:rsidR="00F85C26" w:rsidRDefault="00AD4C50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(фамилия, имя, отчество)</w:t>
      </w:r>
    </w:p>
    <w:p w:rsidR="00F85C26" w:rsidRDefault="00AD4C50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даю согласие на использование и обработку моих персональных данных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br/>
        <w:t>с целью оказания мер социальной поддержки по отдыху и оздоровлению ребенка в следующем объеме:</w:t>
      </w:r>
    </w:p>
    <w:p w:rsidR="00F85C26" w:rsidRDefault="00AD4C50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1) фамилия, имя, отчество;</w:t>
      </w:r>
    </w:p>
    <w:p w:rsidR="00F85C26" w:rsidRDefault="00AD4C50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2) дата рождения;</w:t>
      </w:r>
    </w:p>
    <w:p w:rsidR="00F85C26" w:rsidRDefault="00AD4C50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3) адрес места жительства;</w:t>
      </w:r>
    </w:p>
    <w:p w:rsidR="00F85C26" w:rsidRDefault="00AD4C50">
      <w:pPr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4) серия, номер и дата выдачи паспорта, наименование выдавшего паспорт органа (иного документа, удостоверяющего личность).</w:t>
      </w:r>
    </w:p>
    <w:p w:rsidR="00F85C26" w:rsidRDefault="00AD4C50">
      <w:pPr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lastRenderedPageBreak/>
        <w:t>Срок действия моего согласия считать с момента подписания данного заявления: один год.</w:t>
      </w:r>
    </w:p>
    <w:p w:rsidR="00F85C26" w:rsidRDefault="00AD4C50">
      <w:pPr>
        <w:autoSpaceDE w:val="0"/>
        <w:spacing w:after="0" w:line="240" w:lineRule="auto"/>
        <w:ind w:firstLine="708"/>
        <w:jc w:val="both"/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F85C26" w:rsidRDefault="00F85C2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C26" w:rsidRDefault="00AD4C50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Дата _____________ 20____г       Подпись __________________/___________</w:t>
      </w:r>
    </w:p>
    <w:p w:rsidR="00F85C26" w:rsidRDefault="00AD4C50">
      <w:pPr>
        <w:autoSpaceDE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ab/>
        <w:t>К заявлению прилагаются следующие документы:</w:t>
      </w:r>
    </w:p>
    <w:p w:rsidR="00F85C26" w:rsidRDefault="00F85C26">
      <w:pPr>
        <w:autoSpaceDE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"/>
        <w:gridCol w:w="6962"/>
        <w:gridCol w:w="2233"/>
      </w:tblGrid>
      <w:tr w:rsidR="00F85C26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п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F85C26">
            <w:pPr>
              <w:autoSpaceDE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  <w:p w:rsidR="00F85C26" w:rsidRDefault="00AD4C50">
            <w:pPr>
              <w:autoSpaceDE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AD4C50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№, дата выдачи (для справок, решений)</w:t>
            </w:r>
          </w:p>
        </w:tc>
      </w:tr>
      <w:tr w:rsidR="00F85C26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F85C26">
            <w:pPr>
              <w:autoSpaceDE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F85C26">
            <w:pPr>
              <w:autoSpaceDE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F85C26">
            <w:pPr>
              <w:autoSpaceDE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F85C26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F85C26">
            <w:pPr>
              <w:autoSpaceDE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F85C26">
            <w:pPr>
              <w:autoSpaceDE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F85C26">
            <w:pPr>
              <w:autoSpaceDE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F85C26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F85C26">
            <w:pPr>
              <w:autoSpaceDE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F85C26">
            <w:pPr>
              <w:autoSpaceDE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F85C26">
            <w:pPr>
              <w:autoSpaceDE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F85C26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F85C26">
            <w:pPr>
              <w:autoSpaceDE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F85C26">
            <w:pPr>
              <w:autoSpaceDE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6" w:rsidRDefault="00F85C26">
            <w:pPr>
              <w:autoSpaceDE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</w:tbl>
    <w:p w:rsidR="00F85C26" w:rsidRDefault="00F85C26">
      <w:pPr>
        <w:tabs>
          <w:tab w:val="left" w:pos="284"/>
        </w:tabs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F85C26" w:rsidRDefault="00AD4C50">
      <w:pPr>
        <w:tabs>
          <w:tab w:val="left" w:pos="142"/>
        </w:tabs>
        <w:autoSpaceDE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Дата _____________ 20____г                                   Подпись _________/___________</w:t>
      </w:r>
    </w:p>
    <w:p w:rsidR="00F85C26" w:rsidRDefault="00F85C26">
      <w:pPr>
        <w:widowControl w:val="0"/>
        <w:autoSpaceDE w:val="0"/>
        <w:spacing w:after="0" w:line="240" w:lineRule="auto"/>
        <w:ind w:firstLine="6663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85C26" w:rsidRDefault="00F85C26">
      <w:pPr>
        <w:widowControl w:val="0"/>
        <w:autoSpaceDE w:val="0"/>
        <w:spacing w:after="0" w:line="240" w:lineRule="auto"/>
        <w:ind w:firstLine="6663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85C26" w:rsidRDefault="00F85C26">
      <w:pPr>
        <w:widowControl w:val="0"/>
        <w:autoSpaceDE w:val="0"/>
        <w:spacing w:after="0" w:line="240" w:lineRule="auto"/>
        <w:ind w:firstLine="6663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85C26" w:rsidRDefault="00F85C26">
      <w:pPr>
        <w:widowControl w:val="0"/>
        <w:autoSpaceDE w:val="0"/>
        <w:spacing w:after="0" w:line="240" w:lineRule="auto"/>
        <w:ind w:firstLine="6663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85C26" w:rsidRDefault="00F85C26">
      <w:pPr>
        <w:widowControl w:val="0"/>
        <w:autoSpaceDE w:val="0"/>
        <w:spacing w:after="0" w:line="240" w:lineRule="auto"/>
        <w:ind w:firstLine="6663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85C26" w:rsidRDefault="00F85C26">
      <w:pPr>
        <w:widowControl w:val="0"/>
        <w:autoSpaceDE w:val="0"/>
        <w:spacing w:after="0" w:line="240" w:lineRule="auto"/>
        <w:ind w:firstLine="6663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85C26" w:rsidRDefault="00F85C26">
      <w:pPr>
        <w:widowControl w:val="0"/>
        <w:autoSpaceDE w:val="0"/>
        <w:spacing w:after="0" w:line="240" w:lineRule="auto"/>
        <w:ind w:firstLine="6663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85C26" w:rsidRDefault="00F85C26">
      <w:pPr>
        <w:widowControl w:val="0"/>
        <w:autoSpaceDE w:val="0"/>
        <w:spacing w:after="0" w:line="240" w:lineRule="auto"/>
        <w:ind w:firstLine="6663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85C26" w:rsidRDefault="00F85C26">
      <w:pPr>
        <w:widowControl w:val="0"/>
        <w:autoSpaceDE w:val="0"/>
        <w:spacing w:after="0" w:line="240" w:lineRule="auto"/>
        <w:ind w:firstLine="6663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85C26" w:rsidRDefault="00F85C26">
      <w:pPr>
        <w:widowControl w:val="0"/>
        <w:autoSpaceDE w:val="0"/>
        <w:spacing w:after="0" w:line="240" w:lineRule="auto"/>
        <w:ind w:firstLine="6663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85C26" w:rsidRDefault="00F85C26">
      <w:pPr>
        <w:widowControl w:val="0"/>
        <w:autoSpaceDE w:val="0"/>
        <w:spacing w:after="0" w:line="240" w:lineRule="auto"/>
        <w:ind w:firstLine="6663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85C26" w:rsidRDefault="00F85C26">
      <w:pPr>
        <w:widowControl w:val="0"/>
        <w:autoSpaceDE w:val="0"/>
        <w:spacing w:after="0" w:line="240" w:lineRule="auto"/>
        <w:ind w:firstLine="6663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85C26" w:rsidRDefault="00F85C26">
      <w:pPr>
        <w:widowControl w:val="0"/>
        <w:autoSpaceDE w:val="0"/>
        <w:spacing w:after="0" w:line="240" w:lineRule="auto"/>
        <w:ind w:firstLine="6663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85C26" w:rsidRDefault="00F85C26" w:rsidP="001439D0">
      <w:pPr>
        <w:widowControl w:val="0"/>
        <w:autoSpaceDE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439D0" w:rsidRDefault="001439D0" w:rsidP="001439D0">
      <w:pPr>
        <w:widowControl w:val="0"/>
        <w:autoSpaceDE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85C26" w:rsidRDefault="00F85C26">
      <w:pPr>
        <w:widowControl w:val="0"/>
        <w:autoSpaceDE w:val="0"/>
        <w:spacing w:after="0" w:line="240" w:lineRule="auto"/>
        <w:ind w:firstLine="6663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85C26" w:rsidRDefault="00F85C26">
      <w:pPr>
        <w:widowControl w:val="0"/>
        <w:autoSpaceDE w:val="0"/>
        <w:spacing w:after="0" w:line="240" w:lineRule="auto"/>
        <w:ind w:firstLine="6663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85C26" w:rsidRDefault="00F85C26">
      <w:pPr>
        <w:widowControl w:val="0"/>
        <w:autoSpaceDE w:val="0"/>
        <w:spacing w:after="0" w:line="240" w:lineRule="auto"/>
        <w:ind w:firstLine="6663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85C26" w:rsidRDefault="00F85C26">
      <w:pPr>
        <w:widowControl w:val="0"/>
        <w:autoSpaceDE w:val="0"/>
        <w:spacing w:after="0" w:line="240" w:lineRule="auto"/>
        <w:ind w:firstLine="6663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85C26" w:rsidRDefault="00F85C26">
      <w:pPr>
        <w:widowControl w:val="0"/>
        <w:autoSpaceDE w:val="0"/>
        <w:spacing w:after="0" w:line="240" w:lineRule="auto"/>
        <w:ind w:firstLine="6663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85C26" w:rsidRDefault="00F85C26">
      <w:pPr>
        <w:widowControl w:val="0"/>
        <w:autoSpaceDE w:val="0"/>
        <w:spacing w:after="0" w:line="240" w:lineRule="auto"/>
        <w:ind w:firstLine="6663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85C26" w:rsidRDefault="00F85C26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C163C" w:rsidRDefault="003C163C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C163C" w:rsidRDefault="003C163C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015EC" w:rsidRDefault="00A015EC">
      <w:pPr>
        <w:widowControl w:val="0"/>
        <w:autoSpaceDE w:val="0"/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85C26" w:rsidRDefault="006A1344">
      <w:pPr>
        <w:widowControl w:val="0"/>
        <w:autoSpaceDE w:val="0"/>
        <w:spacing w:after="0" w:line="240" w:lineRule="auto"/>
        <w:jc w:val="right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 № 2</w:t>
      </w:r>
    </w:p>
    <w:p w:rsidR="00F85C26" w:rsidRDefault="00F85C26">
      <w:pPr>
        <w:widowControl w:val="0"/>
        <w:autoSpaceDE w:val="0"/>
        <w:spacing w:after="0" w:line="240" w:lineRule="auto"/>
        <w:ind w:firstLine="6663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85C26" w:rsidRDefault="00AD4C50">
      <w:pPr>
        <w:spacing w:after="0" w:line="240" w:lineRule="auto"/>
        <w:ind w:firstLine="720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ФОРМА</w:t>
      </w:r>
    </w:p>
    <w:p w:rsidR="00F85C26" w:rsidRDefault="00F85C2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C26" w:rsidRDefault="00AD4C50">
      <w:pPr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УВЕДОМЛЕНИЕ</w:t>
      </w:r>
    </w:p>
    <w:p w:rsidR="00F85C26" w:rsidRDefault="00AD4C50">
      <w:pPr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об отказе в предоставлении путевки в организацию отдыха детей и их оздоровления</w:t>
      </w:r>
    </w:p>
    <w:p w:rsidR="00F85C26" w:rsidRDefault="00F85C26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C26" w:rsidRDefault="00AD4C50">
      <w:pPr>
        <w:autoSpaceDE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Уважаемый (</w:t>
      </w:r>
      <w:proofErr w:type="spellStart"/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ая</w:t>
      </w:r>
      <w:proofErr w:type="spellEnd"/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) __________________________________________________</w:t>
      </w:r>
    </w:p>
    <w:p w:rsidR="00F85C26" w:rsidRDefault="00AD4C50">
      <w:pPr>
        <w:autoSpaceDE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Сообщаем Вам, что заявление о предоставлении путевки ______________________________________________________________________</w:t>
      </w:r>
    </w:p>
    <w:p w:rsidR="00F85C26" w:rsidRDefault="00AD4C50">
      <w:pPr>
        <w:autoSpaceDE w:val="0"/>
        <w:spacing w:after="0" w:line="240" w:lineRule="auto"/>
        <w:ind w:firstLine="851"/>
        <w:jc w:val="center"/>
        <w:rPr>
          <w:rFonts w:ascii="Liberation Serif" w:eastAsia="Times New Roman" w:hAnsi="Liberation Serif" w:cs="Liberation Serif"/>
          <w:sz w:val="28"/>
          <w:szCs w:val="24"/>
          <w:vertAlign w:val="subscript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vertAlign w:val="subscript"/>
          <w:lang w:eastAsia="ru-RU"/>
        </w:rPr>
        <w:t>(фамилия, имя, отчество ребёнка; полная дата рождения)</w:t>
      </w:r>
    </w:p>
    <w:p w:rsidR="00F85C26" w:rsidRDefault="00AD4C50">
      <w:pPr>
        <w:autoSpaceDE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в:</w:t>
      </w:r>
    </w:p>
    <w:p w:rsidR="00F85C26" w:rsidRDefault="00AD4C50">
      <w:pPr>
        <w:widowControl w:val="0"/>
        <w:tabs>
          <w:tab w:val="left" w:pos="567"/>
        </w:tabs>
        <w:suppressAutoHyphens w:val="0"/>
        <w:autoSpaceDE w:val="0"/>
        <w:spacing w:after="0" w:line="240" w:lineRule="auto"/>
        <w:ind w:firstLine="1276"/>
        <w:jc w:val="both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     загородный стационарный оздоровительный лагерь;</w:t>
      </w:r>
    </w:p>
    <w:p w:rsidR="00F85C26" w:rsidRDefault="00AD4C50">
      <w:pPr>
        <w:widowControl w:val="0"/>
        <w:tabs>
          <w:tab w:val="left" w:pos="567"/>
        </w:tabs>
        <w:suppressAutoHyphens w:val="0"/>
        <w:autoSpaceDE w:val="0"/>
        <w:spacing w:after="0" w:line="240" w:lineRule="auto"/>
        <w:ind w:firstLine="1276"/>
        <w:jc w:val="both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     санаторий;</w:t>
      </w:r>
    </w:p>
    <w:p w:rsidR="00F85C26" w:rsidRDefault="00AD4C50">
      <w:pPr>
        <w:widowControl w:val="0"/>
        <w:tabs>
          <w:tab w:val="left" w:pos="567"/>
        </w:tabs>
        <w:suppressAutoHyphens w:val="0"/>
        <w:autoSpaceDE w:val="0"/>
        <w:spacing w:after="0" w:line="240" w:lineRule="auto"/>
        <w:ind w:firstLine="1276"/>
        <w:jc w:val="both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     санаторно-оздоровительный лагерь.</w:t>
      </w:r>
    </w:p>
    <w:p w:rsidR="00F85C26" w:rsidRDefault="00F85C26">
      <w:pPr>
        <w:widowControl w:val="0"/>
        <w:tabs>
          <w:tab w:val="left" w:pos="426"/>
        </w:tabs>
        <w:autoSpaceDE w:val="0"/>
        <w:spacing w:after="0" w:line="240" w:lineRule="auto"/>
        <w:ind w:left="426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C26" w:rsidRDefault="00AD4C50">
      <w:pPr>
        <w:widowControl w:val="0"/>
        <w:tabs>
          <w:tab w:val="left" w:pos="567"/>
        </w:tabs>
        <w:autoSpaceDE w:val="0"/>
        <w:spacing w:after="0" w:line="240" w:lineRule="auto"/>
        <w:ind w:left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принято, регистрационный номер __________ дата регистрации __________________.</w:t>
      </w:r>
    </w:p>
    <w:p w:rsidR="00F85C26" w:rsidRDefault="00F85C26">
      <w:pPr>
        <w:widowControl w:val="0"/>
        <w:tabs>
          <w:tab w:val="left" w:pos="567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C26" w:rsidRDefault="00AD4C50">
      <w:pPr>
        <w:widowControl w:val="0"/>
        <w:tabs>
          <w:tab w:val="left" w:pos="567"/>
        </w:tabs>
        <w:autoSpaceDE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В связи с тем, что _________________________________________________</w:t>
      </w:r>
    </w:p>
    <w:p w:rsidR="00F85C26" w:rsidRDefault="00AD4C50">
      <w:pPr>
        <w:widowControl w:val="0"/>
        <w:tabs>
          <w:tab w:val="left" w:pos="567"/>
        </w:tabs>
        <w:autoSpaceDE w:val="0"/>
        <w:spacing w:after="0" w:line="240" w:lineRule="auto"/>
        <w:ind w:firstLine="851"/>
        <w:jc w:val="center"/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(указать причину отказа в предоставлении путевки)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F85C26" w:rsidRDefault="00AD4C50">
      <w:pPr>
        <w:widowControl w:val="0"/>
        <w:tabs>
          <w:tab w:val="left" w:pos="567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(фамилия, имя, отчество ребёнка)</w:t>
      </w:r>
    </w:p>
    <w:p w:rsidR="00F85C26" w:rsidRDefault="00AD4C50">
      <w:pPr>
        <w:widowControl w:val="0"/>
        <w:tabs>
          <w:tab w:val="left" w:pos="567"/>
        </w:tabs>
        <w:autoSpaceDE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в предоставлении путевки в организацию отдыха отказано.</w:t>
      </w:r>
    </w:p>
    <w:p w:rsidR="00F85C26" w:rsidRDefault="00F85C26">
      <w:pPr>
        <w:widowControl w:val="0"/>
        <w:autoSpaceDE w:val="0"/>
        <w:spacing w:after="0" w:line="240" w:lineRule="auto"/>
        <w:ind w:firstLine="6663"/>
        <w:jc w:val="right"/>
        <w:rPr>
          <w:rFonts w:ascii="Times New Roman" w:eastAsia="Times New Roman" w:hAnsi="Times New Roman" w:cs="Liberation Serif"/>
          <w:sz w:val="26"/>
          <w:szCs w:val="26"/>
          <w:lang w:eastAsia="ru-RU"/>
        </w:rPr>
      </w:pPr>
    </w:p>
    <w:p w:rsidR="00F85C26" w:rsidRDefault="00F85C26">
      <w:pPr>
        <w:widowControl w:val="0"/>
        <w:autoSpaceDE w:val="0"/>
        <w:spacing w:after="0" w:line="240" w:lineRule="auto"/>
        <w:ind w:firstLine="6663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85C26" w:rsidRDefault="00F85C26">
      <w:pPr>
        <w:widowControl w:val="0"/>
        <w:autoSpaceDE w:val="0"/>
        <w:spacing w:after="0" w:line="240" w:lineRule="auto"/>
        <w:ind w:firstLine="6663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85C26" w:rsidRDefault="00F85C26">
      <w:pPr>
        <w:widowControl w:val="0"/>
        <w:autoSpaceDE w:val="0"/>
        <w:spacing w:after="0" w:line="240" w:lineRule="auto"/>
        <w:ind w:firstLine="6663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85C26" w:rsidRDefault="00F85C26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85C26" w:rsidRDefault="00F85C26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85C26" w:rsidRDefault="00F85C26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85C26" w:rsidRDefault="00F85C26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85C26" w:rsidRDefault="00F85C26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85C26" w:rsidRDefault="00F85C26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85C26" w:rsidRDefault="00F85C26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85C26" w:rsidRDefault="00F85C26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85C26" w:rsidRDefault="00F85C26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85C26" w:rsidRDefault="00F85C26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85C26" w:rsidRDefault="00F85C26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85C26" w:rsidRDefault="00F85C26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85C26" w:rsidRDefault="00F85C26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E29F7" w:rsidRDefault="002E29F7" w:rsidP="001439D0">
      <w:pPr>
        <w:widowControl w:val="0"/>
        <w:autoSpaceDE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E29F7" w:rsidRDefault="002E29F7" w:rsidP="001439D0">
      <w:pPr>
        <w:widowControl w:val="0"/>
        <w:autoSpaceDE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85C26" w:rsidRDefault="006A1344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 № 3</w:t>
      </w:r>
    </w:p>
    <w:p w:rsidR="00F85C26" w:rsidRDefault="00F85C26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5C26" w:rsidRDefault="00AD4C50">
      <w:pPr>
        <w:spacing w:after="0" w:line="240" w:lineRule="auto"/>
        <w:ind w:firstLine="720"/>
        <w:jc w:val="right"/>
      </w:pPr>
      <w:r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 xml:space="preserve">   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ФОРМА</w:t>
      </w:r>
    </w:p>
    <w:p w:rsidR="00F85C26" w:rsidRDefault="00F85C2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C26" w:rsidRDefault="00AD4C50">
      <w:pPr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УВЕДОМЛЕНИЕ</w:t>
      </w:r>
    </w:p>
    <w:p w:rsidR="00F85C26" w:rsidRDefault="00AD4C50">
      <w:pPr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о приостановлении муниципальной услуги</w:t>
      </w:r>
    </w:p>
    <w:p w:rsidR="00F85C26" w:rsidRDefault="00F85C26">
      <w:pPr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F85C26" w:rsidRDefault="00F85C26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C26" w:rsidRDefault="00AD4C50">
      <w:pPr>
        <w:autoSpaceDE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Уважаемый (</w:t>
      </w:r>
      <w:proofErr w:type="spellStart"/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ая</w:t>
      </w:r>
      <w:proofErr w:type="spellEnd"/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) __________________________________________________</w:t>
      </w:r>
    </w:p>
    <w:p w:rsidR="00F85C26" w:rsidRDefault="00AD4C50">
      <w:pPr>
        <w:autoSpaceDE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Сообщаем Вам, что заявление о предоставлении путевки ______________________________________________________________________</w:t>
      </w:r>
    </w:p>
    <w:p w:rsidR="00F85C26" w:rsidRDefault="00AD4C50">
      <w:pPr>
        <w:autoSpaceDE w:val="0"/>
        <w:spacing w:after="0" w:line="240" w:lineRule="auto"/>
        <w:ind w:firstLine="851"/>
        <w:jc w:val="center"/>
        <w:rPr>
          <w:rFonts w:ascii="Liberation Serif" w:eastAsia="Times New Roman" w:hAnsi="Liberation Serif" w:cs="Liberation Serif"/>
          <w:sz w:val="28"/>
          <w:szCs w:val="24"/>
          <w:vertAlign w:val="subscript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vertAlign w:val="subscript"/>
          <w:lang w:eastAsia="ru-RU"/>
        </w:rPr>
        <w:t>(фамилия, имя, отчество ребёнка; полная дата рождения)</w:t>
      </w:r>
    </w:p>
    <w:p w:rsidR="00F85C26" w:rsidRDefault="00AD4C50">
      <w:pPr>
        <w:autoSpaceDE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в:</w:t>
      </w:r>
    </w:p>
    <w:p w:rsidR="00F85C26" w:rsidRDefault="00AD4C50">
      <w:pPr>
        <w:widowControl w:val="0"/>
        <w:tabs>
          <w:tab w:val="left" w:pos="567"/>
        </w:tabs>
        <w:suppressAutoHyphens w:val="0"/>
        <w:autoSpaceDE w:val="0"/>
        <w:spacing w:after="0" w:line="240" w:lineRule="auto"/>
        <w:ind w:firstLine="426"/>
        <w:jc w:val="both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     загородный стационарный оздоровительный лагерь;</w:t>
      </w:r>
    </w:p>
    <w:p w:rsidR="00F85C26" w:rsidRDefault="00AD4C50">
      <w:pPr>
        <w:widowControl w:val="0"/>
        <w:tabs>
          <w:tab w:val="left" w:pos="567"/>
        </w:tabs>
        <w:suppressAutoHyphens w:val="0"/>
        <w:autoSpaceDE w:val="0"/>
        <w:spacing w:after="0" w:line="240" w:lineRule="auto"/>
        <w:ind w:firstLine="426"/>
        <w:jc w:val="both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     санаторий;</w:t>
      </w:r>
    </w:p>
    <w:p w:rsidR="00F85C26" w:rsidRDefault="00AD4C50">
      <w:pPr>
        <w:widowControl w:val="0"/>
        <w:tabs>
          <w:tab w:val="left" w:pos="567"/>
        </w:tabs>
        <w:suppressAutoHyphens w:val="0"/>
        <w:autoSpaceDE w:val="0"/>
        <w:spacing w:after="0" w:line="240" w:lineRule="auto"/>
        <w:ind w:firstLine="426"/>
        <w:jc w:val="both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     санаторно-оздоровительный лагерь.</w:t>
      </w:r>
    </w:p>
    <w:p w:rsidR="00F85C26" w:rsidRDefault="00F85C26">
      <w:pPr>
        <w:widowControl w:val="0"/>
        <w:tabs>
          <w:tab w:val="left" w:pos="426"/>
        </w:tabs>
        <w:autoSpaceDE w:val="0"/>
        <w:spacing w:after="0" w:line="240" w:lineRule="auto"/>
        <w:ind w:left="426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C26" w:rsidRDefault="00AD4C50">
      <w:pPr>
        <w:widowControl w:val="0"/>
        <w:tabs>
          <w:tab w:val="left" w:pos="567"/>
        </w:tabs>
        <w:autoSpaceDE w:val="0"/>
        <w:spacing w:after="0" w:line="240" w:lineRule="auto"/>
        <w:ind w:left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принято, регистрационный номер __________ дата регистрации __________________</w:t>
      </w:r>
    </w:p>
    <w:p w:rsidR="00F85C26" w:rsidRDefault="00F85C26">
      <w:pPr>
        <w:widowControl w:val="0"/>
        <w:tabs>
          <w:tab w:val="left" w:pos="567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C26" w:rsidRDefault="00AD4C50">
      <w:pPr>
        <w:widowControl w:val="0"/>
        <w:tabs>
          <w:tab w:val="left" w:pos="567"/>
        </w:tabs>
        <w:autoSpaceDE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В связи с тем, что _________________________________________________</w:t>
      </w:r>
    </w:p>
    <w:p w:rsidR="00F85C26" w:rsidRDefault="00AD4C50">
      <w:pPr>
        <w:widowControl w:val="0"/>
        <w:tabs>
          <w:tab w:val="left" w:pos="567"/>
        </w:tabs>
        <w:autoSpaceDE w:val="0"/>
        <w:spacing w:after="0" w:line="240" w:lineRule="auto"/>
        <w:ind w:firstLine="851"/>
        <w:jc w:val="center"/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(указать причину приостановления муниципальной услуги)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F85C26" w:rsidRDefault="00AD4C50">
      <w:pPr>
        <w:widowControl w:val="0"/>
        <w:tabs>
          <w:tab w:val="left" w:pos="567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(фамилия, имя, отчество ребёнка)</w:t>
      </w:r>
    </w:p>
    <w:p w:rsidR="00F85C26" w:rsidRPr="00A015EC" w:rsidRDefault="00AD4C50" w:rsidP="00A015EC">
      <w:pPr>
        <w:widowControl w:val="0"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5EC">
        <w:rPr>
          <w:rFonts w:ascii="Times New Roman" w:hAnsi="Times New Roman"/>
          <w:sz w:val="28"/>
          <w:szCs w:val="28"/>
          <w:lang w:eastAsia="ru-RU"/>
        </w:rPr>
        <w:t>предоставление муниципальной услуги приостановлено до момента представления подлинников документов.</w:t>
      </w:r>
    </w:p>
    <w:p w:rsidR="00F85C26" w:rsidRDefault="00F85C26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85C26" w:rsidRDefault="00F85C26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85C26" w:rsidRDefault="00F85C26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85C26" w:rsidRDefault="00F85C26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85C26" w:rsidRDefault="00F85C26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85C26" w:rsidRDefault="00F85C26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85C26" w:rsidRDefault="00F85C26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85C26" w:rsidRDefault="00F85C26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85C26" w:rsidRDefault="00F85C26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85C26" w:rsidRDefault="00F85C26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85C26" w:rsidRDefault="00F85C26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85C26" w:rsidRDefault="00F85C26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85C26" w:rsidRDefault="00F85C26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85C26" w:rsidRDefault="00F85C26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85C26" w:rsidRDefault="00F85C26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85C26" w:rsidRDefault="00F85C26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85C26" w:rsidRDefault="00F85C26" w:rsidP="001439D0">
      <w:pPr>
        <w:widowControl w:val="0"/>
        <w:autoSpaceDE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85C26" w:rsidRDefault="00F85C26">
      <w:pPr>
        <w:widowControl w:val="0"/>
        <w:autoSpaceDE w:val="0"/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F85C26" w:rsidSect="006C2697">
      <w:headerReference w:type="default" r:id="rId9"/>
      <w:pgSz w:w="11906" w:h="16838"/>
      <w:pgMar w:top="720" w:right="567" w:bottom="72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18D" w:rsidRDefault="004D418D">
      <w:pPr>
        <w:spacing w:after="0" w:line="240" w:lineRule="auto"/>
      </w:pPr>
      <w:r>
        <w:separator/>
      </w:r>
    </w:p>
  </w:endnote>
  <w:endnote w:type="continuationSeparator" w:id="0">
    <w:p w:rsidR="004D418D" w:rsidRDefault="004D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18D" w:rsidRDefault="004D41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D418D" w:rsidRDefault="004D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C04" w:rsidRDefault="00F54C04">
    <w:pPr>
      <w:pStyle w:val="a4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195577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F54C04" w:rsidRDefault="00F54C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C04" w:rsidRDefault="00F54C04">
    <w:pPr>
      <w:pStyle w:val="a4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195577">
      <w:rPr>
        <w:rFonts w:ascii="Liberation Serif" w:hAnsi="Liberation Serif" w:cs="Liberation Serif"/>
        <w:noProof/>
        <w:sz w:val="28"/>
        <w:szCs w:val="28"/>
      </w:rPr>
      <w:t>24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F54C04" w:rsidRDefault="00F54C04">
    <w:pPr>
      <w:pStyle w:val="a4"/>
      <w:jc w:val="center"/>
      <w:rPr>
        <w:rFonts w:ascii="Liberation Serif" w:hAnsi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3EDB"/>
    <w:multiLevelType w:val="hybridMultilevel"/>
    <w:tmpl w:val="8FE0F3D6"/>
    <w:lvl w:ilvl="0" w:tplc="FB78DD84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256C2"/>
    <w:multiLevelType w:val="hybridMultilevel"/>
    <w:tmpl w:val="BFA2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C26"/>
    <w:rsid w:val="00065D61"/>
    <w:rsid w:val="0008412E"/>
    <w:rsid w:val="000A49A8"/>
    <w:rsid w:val="000D49C2"/>
    <w:rsid w:val="000E4F11"/>
    <w:rsid w:val="000F2462"/>
    <w:rsid w:val="00107669"/>
    <w:rsid w:val="001439D0"/>
    <w:rsid w:val="0017776A"/>
    <w:rsid w:val="00195577"/>
    <w:rsid w:val="001F4077"/>
    <w:rsid w:val="00217B07"/>
    <w:rsid w:val="0022791A"/>
    <w:rsid w:val="00276EA0"/>
    <w:rsid w:val="00276F3C"/>
    <w:rsid w:val="002C6C3A"/>
    <w:rsid w:val="002E29F7"/>
    <w:rsid w:val="00301C21"/>
    <w:rsid w:val="00347823"/>
    <w:rsid w:val="003A2382"/>
    <w:rsid w:val="003C163C"/>
    <w:rsid w:val="004508C0"/>
    <w:rsid w:val="004D418D"/>
    <w:rsid w:val="004F6BA7"/>
    <w:rsid w:val="00512AAF"/>
    <w:rsid w:val="005368E8"/>
    <w:rsid w:val="00577F9E"/>
    <w:rsid w:val="005D18ED"/>
    <w:rsid w:val="005D4481"/>
    <w:rsid w:val="00612A9E"/>
    <w:rsid w:val="006231B0"/>
    <w:rsid w:val="00624634"/>
    <w:rsid w:val="00632EC8"/>
    <w:rsid w:val="00633058"/>
    <w:rsid w:val="00637334"/>
    <w:rsid w:val="00667A97"/>
    <w:rsid w:val="006A1344"/>
    <w:rsid w:val="006B0DFC"/>
    <w:rsid w:val="006C2697"/>
    <w:rsid w:val="006E2A7C"/>
    <w:rsid w:val="007B63E5"/>
    <w:rsid w:val="007C182F"/>
    <w:rsid w:val="007D6178"/>
    <w:rsid w:val="007F2365"/>
    <w:rsid w:val="00816360"/>
    <w:rsid w:val="0081675F"/>
    <w:rsid w:val="008201D4"/>
    <w:rsid w:val="0089178F"/>
    <w:rsid w:val="009207DA"/>
    <w:rsid w:val="0096297C"/>
    <w:rsid w:val="00973685"/>
    <w:rsid w:val="00A015EC"/>
    <w:rsid w:val="00A062AF"/>
    <w:rsid w:val="00A24746"/>
    <w:rsid w:val="00A606D7"/>
    <w:rsid w:val="00A761FB"/>
    <w:rsid w:val="00AB336B"/>
    <w:rsid w:val="00AB392A"/>
    <w:rsid w:val="00AD4C50"/>
    <w:rsid w:val="00AE242B"/>
    <w:rsid w:val="00B613C7"/>
    <w:rsid w:val="00BE3745"/>
    <w:rsid w:val="00C00938"/>
    <w:rsid w:val="00CB005E"/>
    <w:rsid w:val="00DC14B5"/>
    <w:rsid w:val="00DC3BF5"/>
    <w:rsid w:val="00F1733C"/>
    <w:rsid w:val="00F54C04"/>
    <w:rsid w:val="00F85C26"/>
    <w:rsid w:val="00F93D5E"/>
    <w:rsid w:val="00FC51C0"/>
    <w:rsid w:val="00FF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2697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rsid w:val="006C2697"/>
    <w:pPr>
      <w:suppressAutoHyphens w:val="0"/>
      <w:autoSpaceDE w:val="0"/>
      <w:spacing w:before="108" w:after="108" w:line="240" w:lineRule="auto"/>
      <w:jc w:val="center"/>
      <w:textAlignment w:val="auto"/>
      <w:outlineLvl w:val="0"/>
    </w:pPr>
    <w:rPr>
      <w:rFonts w:ascii="Arial" w:eastAsia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2697"/>
  </w:style>
  <w:style w:type="paragraph" w:customStyle="1" w:styleId="Heading">
    <w:name w:val="Heading"/>
    <w:basedOn w:val="Standard"/>
    <w:next w:val="Textbody"/>
    <w:rsid w:val="006C2697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rsid w:val="006C2697"/>
    <w:pPr>
      <w:spacing w:after="140" w:line="276" w:lineRule="auto"/>
    </w:pPr>
  </w:style>
  <w:style w:type="paragraph" w:styleId="a3">
    <w:name w:val="Normal (Web)"/>
    <w:basedOn w:val="a"/>
    <w:rsid w:val="006C2697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  <w:rsid w:val="006C2697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a"/>
    <w:rsid w:val="006C269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C269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C2697"/>
    <w:pPr>
      <w:widowControl w:val="0"/>
      <w:suppressAutoHyphens/>
      <w:autoSpaceDE w:val="0"/>
    </w:pPr>
    <w:rPr>
      <w:rFonts w:eastAsia="Times New Roman" w:cs="Calibri"/>
      <w:sz w:val="22"/>
    </w:rPr>
  </w:style>
  <w:style w:type="paragraph" w:styleId="a6">
    <w:name w:val="Balloon Text"/>
    <w:basedOn w:val="a"/>
    <w:rsid w:val="006C2697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a7">
    <w:name w:val="annotation text"/>
    <w:basedOn w:val="a"/>
    <w:rsid w:val="006C2697"/>
    <w:rPr>
      <w:sz w:val="20"/>
      <w:szCs w:val="20"/>
    </w:rPr>
  </w:style>
  <w:style w:type="paragraph" w:styleId="a8">
    <w:name w:val="annotation subject"/>
    <w:basedOn w:val="a7"/>
    <w:next w:val="a7"/>
    <w:rsid w:val="006C2697"/>
    <w:rPr>
      <w:b/>
      <w:bCs/>
    </w:rPr>
  </w:style>
  <w:style w:type="paragraph" w:styleId="a9">
    <w:name w:val="Revision"/>
    <w:rsid w:val="006C2697"/>
    <w:pPr>
      <w:textAlignment w:val="auto"/>
    </w:pPr>
    <w:rPr>
      <w:sz w:val="22"/>
      <w:szCs w:val="22"/>
      <w:lang w:eastAsia="en-US"/>
    </w:rPr>
  </w:style>
  <w:style w:type="paragraph" w:customStyle="1" w:styleId="aa">
    <w:name w:val="Нормальный (таблица)"/>
    <w:basedOn w:val="a"/>
    <w:next w:val="a"/>
    <w:rsid w:val="006C2697"/>
    <w:pPr>
      <w:suppressAutoHyphens w:val="0"/>
      <w:autoSpaceDE w:val="0"/>
      <w:spacing w:after="0" w:line="240" w:lineRule="auto"/>
      <w:jc w:val="both"/>
      <w:textAlignment w:val="auto"/>
    </w:pPr>
    <w:rPr>
      <w:rFonts w:ascii="Arial" w:eastAsia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rsid w:val="006C2697"/>
    <w:pPr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  <w:sz w:val="24"/>
      <w:szCs w:val="24"/>
      <w:lang w:eastAsia="ru-RU"/>
    </w:rPr>
  </w:style>
  <w:style w:type="paragraph" w:styleId="ac">
    <w:name w:val="List Paragraph"/>
    <w:basedOn w:val="a"/>
    <w:rsid w:val="006C2697"/>
    <w:pPr>
      <w:ind w:left="720"/>
    </w:pPr>
  </w:style>
  <w:style w:type="paragraph" w:customStyle="1" w:styleId="TableContents">
    <w:name w:val="Table Contents"/>
    <w:basedOn w:val="Standard"/>
    <w:rsid w:val="006C2697"/>
    <w:pPr>
      <w:suppressLineNumbers/>
    </w:pPr>
  </w:style>
  <w:style w:type="paragraph" w:customStyle="1" w:styleId="10">
    <w:name w:val="Обычная таблица1"/>
    <w:rsid w:val="006C2697"/>
    <w:pPr>
      <w:spacing w:after="160" w:line="244" w:lineRule="auto"/>
      <w:textAlignment w:val="auto"/>
    </w:pPr>
    <w:rPr>
      <w:rFonts w:eastAsia="Liberation Serif"/>
      <w:sz w:val="22"/>
      <w:szCs w:val="22"/>
      <w:lang w:eastAsia="en-US"/>
    </w:rPr>
  </w:style>
  <w:style w:type="paragraph" w:customStyle="1" w:styleId="TableHeading">
    <w:name w:val="Table Heading"/>
    <w:basedOn w:val="TableContents"/>
    <w:rsid w:val="006C2697"/>
    <w:pPr>
      <w:jc w:val="center"/>
    </w:pPr>
    <w:rPr>
      <w:b/>
      <w:bCs/>
    </w:rPr>
  </w:style>
  <w:style w:type="character" w:customStyle="1" w:styleId="FontStyle26">
    <w:name w:val="Font Style26"/>
    <w:rsid w:val="006C2697"/>
    <w:rPr>
      <w:rFonts w:ascii="Times New Roman" w:eastAsia="Times New Roman" w:hAnsi="Times New Roman" w:cs="Times New Roman"/>
      <w:sz w:val="22"/>
      <w:szCs w:val="22"/>
    </w:rPr>
  </w:style>
  <w:style w:type="character" w:customStyle="1" w:styleId="ad">
    <w:name w:val="Верхний колонтитул Знак"/>
    <w:rsid w:val="006C2697"/>
    <w:rPr>
      <w:sz w:val="22"/>
      <w:szCs w:val="22"/>
      <w:lang w:eastAsia="en-US"/>
    </w:rPr>
  </w:style>
  <w:style w:type="character" w:customStyle="1" w:styleId="ae">
    <w:name w:val="Нижний колонтитул Знак"/>
    <w:rsid w:val="006C2697"/>
    <w:rPr>
      <w:sz w:val="22"/>
      <w:szCs w:val="22"/>
      <w:lang w:eastAsia="en-US"/>
    </w:rPr>
  </w:style>
  <w:style w:type="character" w:customStyle="1" w:styleId="af">
    <w:name w:val="Текст выноски Знак"/>
    <w:rsid w:val="006C2697"/>
    <w:rPr>
      <w:rFonts w:ascii="Segoe UI" w:eastAsia="Segoe UI" w:hAnsi="Segoe UI" w:cs="Segoe UI"/>
      <w:sz w:val="18"/>
      <w:szCs w:val="18"/>
      <w:lang w:eastAsia="en-US"/>
    </w:rPr>
  </w:style>
  <w:style w:type="character" w:styleId="af0">
    <w:name w:val="annotation reference"/>
    <w:rsid w:val="006C2697"/>
    <w:rPr>
      <w:sz w:val="16"/>
      <w:szCs w:val="16"/>
    </w:rPr>
  </w:style>
  <w:style w:type="character" w:customStyle="1" w:styleId="af1">
    <w:name w:val="Текст примечания Знак"/>
    <w:rsid w:val="006C2697"/>
    <w:rPr>
      <w:lang w:eastAsia="en-US"/>
    </w:rPr>
  </w:style>
  <w:style w:type="character" w:customStyle="1" w:styleId="af2">
    <w:name w:val="Тема примечания Знак"/>
    <w:rsid w:val="006C2697"/>
    <w:rPr>
      <w:b/>
      <w:bCs/>
      <w:lang w:eastAsia="en-US"/>
    </w:rPr>
  </w:style>
  <w:style w:type="character" w:customStyle="1" w:styleId="11">
    <w:name w:val="Заголовок 1 Знак"/>
    <w:basedOn w:val="a0"/>
    <w:rsid w:val="006C2697"/>
    <w:rPr>
      <w:rFonts w:ascii="Arial" w:eastAsia="Arial" w:hAnsi="Arial" w:cs="Arial"/>
      <w:b/>
      <w:bCs/>
      <w:color w:val="26282F"/>
      <w:sz w:val="24"/>
      <w:szCs w:val="24"/>
    </w:rPr>
  </w:style>
  <w:style w:type="character" w:customStyle="1" w:styleId="af3">
    <w:name w:val="Гипертекстовая ссылка"/>
    <w:basedOn w:val="a0"/>
    <w:rsid w:val="006C2697"/>
    <w:rPr>
      <w:color w:val="106BBE"/>
    </w:rPr>
  </w:style>
  <w:style w:type="character" w:customStyle="1" w:styleId="Internetlink">
    <w:name w:val="Internet link"/>
    <w:rsid w:val="006C2697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24</Pages>
  <Words>4140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27.07.2006 N 149-ФЗ(ред. от 03.04.2020)"Об информации, информационных технологиях и о защите информации"</vt:lpstr>
    </vt:vector>
  </TitlesOfParts>
  <Company/>
  <LinksUpToDate>false</LinksUpToDate>
  <CharactersWithSpaces>27683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27.07.2006 N 149-ФЗ(ред. от 03.04.2020)"Об информации, информационных технологиях и о защите информации"</dc:title>
  <dc:creator>User</dc:creator>
  <cp:lastModifiedBy>User-PC</cp:lastModifiedBy>
  <cp:revision>25</cp:revision>
  <cp:lastPrinted>2020-08-31T10:13:00Z</cp:lastPrinted>
  <dcterms:created xsi:type="dcterms:W3CDTF">2020-11-05T04:44:00Z</dcterms:created>
  <dcterms:modified xsi:type="dcterms:W3CDTF">2020-11-26T03:38:00Z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4020.00.25</vt:lpwstr>
  </property>
</Properties>
</file>