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35" w:rsidRDefault="00710735">
      <w:pPr>
        <w:pStyle w:val="ConsPlusNormal"/>
        <w:jc w:val="right"/>
        <w:outlineLvl w:val="0"/>
      </w:pPr>
      <w:r>
        <w:t>Утвержден</w:t>
      </w:r>
    </w:p>
    <w:p w:rsidR="00710735" w:rsidRDefault="00710735">
      <w:pPr>
        <w:pStyle w:val="ConsPlusNormal"/>
        <w:jc w:val="right"/>
      </w:pPr>
      <w:r>
        <w:t>Постановлением Администрации</w:t>
      </w:r>
    </w:p>
    <w:p w:rsidR="00710735" w:rsidRDefault="00710735">
      <w:pPr>
        <w:pStyle w:val="ConsPlusNormal"/>
        <w:jc w:val="right"/>
      </w:pPr>
      <w:r>
        <w:t>Североуральского городского округа</w:t>
      </w:r>
    </w:p>
    <w:p w:rsidR="00710735" w:rsidRDefault="00710735">
      <w:pPr>
        <w:pStyle w:val="ConsPlusNormal"/>
        <w:jc w:val="right"/>
      </w:pPr>
      <w:r>
        <w:t>от 22 мая 2013 г. N 692</w:t>
      </w:r>
    </w:p>
    <w:p w:rsidR="00710735" w:rsidRDefault="00710735">
      <w:pPr>
        <w:pStyle w:val="ConsPlusNormal"/>
        <w:jc w:val="center"/>
      </w:pPr>
    </w:p>
    <w:p w:rsidR="00710735" w:rsidRDefault="00710735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710735" w:rsidRDefault="00710735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10735" w:rsidRDefault="00710735">
      <w:pPr>
        <w:pStyle w:val="ConsPlusTitle"/>
        <w:jc w:val="center"/>
      </w:pPr>
      <w:r>
        <w:t>ИНФОРМАЦИИ ОБ ОРГАНИЗАЦИИ ДОПОЛНИТЕЛЬНОГО ОБРАЗОВАНИЯ"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jc w:val="center"/>
        <w:outlineLvl w:val="1"/>
      </w:pPr>
      <w:r>
        <w:t>I. ОБЩИЕ ПОЛОЖЕНИЯ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</w:t>
      </w:r>
      <w:bookmarkStart w:id="1" w:name="_GoBack"/>
      <w:r>
        <w:t>Предоставление информации об организации дополнительного образования</w:t>
      </w:r>
      <w:bookmarkEnd w:id="1"/>
      <w:r>
        <w:t>" (далее - Регламент) разработан в целях повышения качества предоставления и доступности муниципальной услуги "Предоставление информации об организации дополнительного образования"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1.2.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 Информирование о предоставлении муниципальной услуги осуществляется при личном обращении или заочно:</w:t>
      </w:r>
    </w:p>
    <w:p w:rsidR="00710735" w:rsidRDefault="00710735">
      <w:pPr>
        <w:pStyle w:val="ConsPlusNormal"/>
        <w:spacing w:before="240"/>
        <w:ind w:firstLine="540"/>
        <w:jc w:val="both"/>
      </w:pPr>
      <w:bookmarkStart w:id="2" w:name="P37"/>
      <w:bookmarkEnd w:id="2"/>
      <w:r>
        <w:t>1.3.1. Управлением образования Администрации Североуральского городского округа (далее - Управление образования):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адресу: 624480, Свердловская область, город Североуральск, улица Ленина, дом 38А;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график приема специалиста Управления образования, ответственного за предоставление муниципальной услуги: понедельник с 09.00 до 11.00 часов, четверг с 14.00 до 16.00 часов;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телефону 8(34380) 2-22-57 (специалист Управления образования);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 использованием официального сайта Управления образования: www.severobraz.edusite.ru;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 использованием электронной почты: mouo@bk.ru.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1.3.2. Отделом по культуре и дополнительному образованию Администрации Североуральского городского округа (далее - Отделом по культуре):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адресу: 624480, Свердловская область, город Североуральск, улица Чайковского, дом 15, кабинет 14;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график приема специалиста Отдела по культуре, ответственного за предоставление муниципальной услуги: понедельник с 09.00 до 11.00 часов, четверг с 14.00 до 16.00 часов;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телефону 8(34380) 2-17-02 (специалист Отдела по культуре);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lastRenderedPageBreak/>
        <w:t>с использованием официального сайта Отдела по культуре: www.adm-severouralsk.ru, www.-kult--</w:t>
      </w:r>
      <w:proofErr w:type="spellStart"/>
      <w:r>
        <w:t>severouralsk</w:t>
      </w:r>
      <w:proofErr w:type="spellEnd"/>
      <w:r>
        <w:t>.-</w:t>
      </w:r>
      <w:proofErr w:type="spellStart"/>
      <w:r>
        <w:t>ru</w:t>
      </w:r>
      <w:proofErr w:type="spellEnd"/>
      <w:r>
        <w:t>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 использованием электронной почты: yksgo@mail.ru.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1.3.3. Муниципальными бюджетными образовательными учреждениями дополнительного образования детей (далее - МОУ ДОД):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"Детско-юношеская спортивная школа";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"Центр внешкольной работы";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"Центр психолого-педагогической помощи "Остров";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"Детская школа искусств поселка Калья";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"Детская школа искусств поселка Черемухово";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</w:t>
      </w:r>
      <w:proofErr w:type="spellStart"/>
      <w:r>
        <w:t>Североуральская</w:t>
      </w:r>
      <w:proofErr w:type="spellEnd"/>
      <w:r>
        <w:t xml:space="preserve"> детская художественная школа";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"</w:t>
      </w:r>
      <w:proofErr w:type="spellStart"/>
      <w:r>
        <w:t>Североуральская</w:t>
      </w:r>
      <w:proofErr w:type="spellEnd"/>
      <w:r>
        <w:t xml:space="preserve"> детская школа искусств".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Сведения о местонахождении, адреса сайтов, телефоны указаны в </w:t>
      </w:r>
      <w:hyperlink w:anchor="P309" w:history="1">
        <w:r>
          <w:rPr>
            <w:color w:val="0000FF"/>
          </w:rPr>
          <w:t>приложении N 3</w:t>
        </w:r>
      </w:hyperlink>
      <w:r>
        <w:t>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Сотрудники, ответственные за предоставление муниципальной услуги и информирование об ее предоставлении, а также режим их работы утверждаются приказом руководителя МОУ ДОД.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1.3.4. Посредством размещения информации: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на официальном сайте Управления образования Администрации Североуральского городского округа (www.severobraz.edusite.ru);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на официальном сайте Отдела по культуре и дополнительному образованию Администрации Североуральского городского округа (http://adm-severouralsk.ru);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на официальных сайтах учреждений дополнительного образования </w:t>
      </w:r>
      <w:hyperlink w:anchor="P309" w:history="1">
        <w:r>
          <w:rPr>
            <w:color w:val="0000FF"/>
          </w:rPr>
          <w:t>(приложение N 3)</w:t>
        </w:r>
      </w:hyperlink>
      <w:r>
        <w:t>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Портал).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1.3.5.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пяти рабочих дней, следующих за днем изменения сведений.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1.3.6. Требования к форме и характеру взаимодействия специалистов Управления образования, Отдела по культуре и муниципальных образовательных учреждений с заявителями: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lastRenderedPageBreak/>
        <w:t>время получения ответа при индивидуальном устном консультировании не должно превышать 20 минут.</w:t>
      </w:r>
    </w:p>
    <w:p w:rsidR="00710735" w:rsidRDefault="00710735">
      <w:pPr>
        <w:pStyle w:val="ConsPlusNormal"/>
        <w:jc w:val="both"/>
      </w:pPr>
    </w:p>
    <w:p w:rsidR="00710735" w:rsidRDefault="0071073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710735" w:rsidRDefault="00710735">
      <w:pPr>
        <w:pStyle w:val="ConsPlusNormal"/>
        <w:jc w:val="center"/>
      </w:pPr>
    </w:p>
    <w:p w:rsidR="00710735" w:rsidRDefault="00710735">
      <w:pPr>
        <w:pStyle w:val="ConsPlusNormal"/>
        <w:ind w:firstLine="540"/>
        <w:jc w:val="both"/>
      </w:pPr>
      <w:r>
        <w:t>2.1. Наименование муниципальной услуги "Предоставление информации об организации дополнительного образования" (далее - информация об организации дополнительного образования).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2.2. Предоставление муниципальной услуги осуществляется Управлением образования Администрации Североуральского городского округа, Отделом по культуре и дополнительному образованию Администрации Североуральского городского округа и муниципальными образовательными учреждениями дополнительного образования детей </w:t>
      </w:r>
      <w:hyperlink w:anchor="P309" w:history="1">
        <w:r>
          <w:rPr>
            <w:color w:val="0000FF"/>
          </w:rPr>
          <w:t>(приложение N 3)</w:t>
        </w:r>
      </w:hyperlink>
      <w:r>
        <w:t>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2.3. Результат предоставления муниципальной услуги: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предоставление информации об организации дополнительного образования;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отказ в предоставлении информации об организации дополнительного образования.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при личном обращении заявителя - непосредственно в день обращения в соответствии с графиком приема граждан;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телефону - непосредственно в день обращения;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по письменному запросу (в том числе в электронной форме) - в течение 7 рабочих дней со дня приема заявления;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уведомление об отказе в предоставлении муниципальной услуги (в случае поступления письменного обращения или обращения в электронной форме) направляется заявителю в течение семи рабочих дней со дня приема заявления.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2.5. Перечень нормативных правовых актов, регламентирующих предоставление муниципальной услуги:</w:t>
      </w:r>
    </w:p>
    <w:p w:rsidR="00710735" w:rsidRDefault="00710735">
      <w:pPr>
        <w:pStyle w:val="ConsPlusNormal"/>
        <w:spacing w:before="240"/>
        <w:ind w:firstLine="540"/>
        <w:jc w:val="both"/>
      </w:pP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2009, 21 января, N 7);</w:t>
      </w:r>
    </w:p>
    <w:p w:rsidR="00710735" w:rsidRDefault="00710735">
      <w:pPr>
        <w:pStyle w:val="ConsPlusNormal"/>
        <w:spacing w:before="240"/>
        <w:ind w:firstLine="540"/>
        <w:jc w:val="both"/>
      </w:pPr>
      <w:hyperlink r:id="rId5" w:history="1">
        <w:r>
          <w:rPr>
            <w:color w:val="0000FF"/>
          </w:rPr>
          <w:t>Закон</w:t>
        </w:r>
      </w:hyperlink>
      <w:r>
        <w:t xml:space="preserve"> Российской Федерации от 10 июля 1992 года N 3266-1 "Об образовании" ("Российская газета", 1992, 31 июля, N 172);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("Российская газета", 1998, 05 августа, N 147);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 ("Российская газета", 2003, 08 октября, N 202);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02 мая 2006 года N 59-ФЗ "О порядке рассмотрения обращений граждан Российской Федерации" ("Российская газета", 2006, 05 мая, N 95);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</w:t>
      </w:r>
      <w:r>
        <w:lastRenderedPageBreak/>
        <w:t>("Российская газета", 2006, 29 июля, N 165);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("Российская газета", 2006, 29 июля, N 165);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2009, 13 февраля, N 25);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2010, 30 июля, N 168);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Типовое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об образовательном учреждении дополнительного образования детей, утвержденное приказом </w:t>
      </w:r>
      <w:proofErr w:type="spellStart"/>
      <w:r>
        <w:t>Минобрнауки</w:t>
      </w:r>
      <w:proofErr w:type="spellEnd"/>
      <w:r>
        <w:t xml:space="preserve"> Российской Федерации от 26 июня 2012 года N 504 (Собрание законодательства Российской Федерации, N 13, ст. 1252);</w:t>
      </w:r>
    </w:p>
    <w:p w:rsidR="00710735" w:rsidRDefault="00710735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Устав</w:t>
        </w:r>
      </w:hyperlink>
      <w:r>
        <w:t xml:space="preserve"> Североуральского городского округа, утвержденный Решением </w:t>
      </w:r>
      <w:proofErr w:type="spellStart"/>
      <w:r>
        <w:t>Североуральской</w:t>
      </w:r>
      <w:proofErr w:type="spellEnd"/>
      <w:r>
        <w:t xml:space="preserve"> муниципальной Думы от 18 мая 2005 года N 45 (газета "Наше слово", 2005, 15 августа, N 95);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иные нормативные правовые акты Российской Федерации, Свердловской области, муниципальные правовые акты.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2.6.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710735" w:rsidRDefault="00710735">
      <w:pPr>
        <w:pStyle w:val="ConsPlusNormal"/>
        <w:spacing w:before="240"/>
        <w:ind w:firstLine="540"/>
        <w:jc w:val="both"/>
      </w:pPr>
      <w:hyperlink w:anchor="P219" w:history="1">
        <w:r>
          <w:rPr>
            <w:color w:val="0000FF"/>
          </w:rPr>
          <w:t>заявление</w:t>
        </w:r>
      </w:hyperlink>
      <w:r>
        <w:t xml:space="preserve"> о предоставлении информации об организации образования (приложение N 1);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паспорт гражданина Российской Федерации или иной документ, удостоверяющий личность заявителя (при личном обращении).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Представление иных документов, необходимых для предоставления муниципальной услуги, в том числе находящихся в распоряжении органов,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2.7. При предоставлении муниципальной услуги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2.8. Основания для отказа в приеме документов отсутствуют.</w:t>
      </w:r>
    </w:p>
    <w:p w:rsidR="00710735" w:rsidRDefault="00710735">
      <w:pPr>
        <w:pStyle w:val="ConsPlusNormal"/>
        <w:spacing w:before="240"/>
        <w:ind w:firstLine="540"/>
        <w:jc w:val="both"/>
      </w:pPr>
      <w:bookmarkStart w:id="3" w:name="P100"/>
      <w:bookmarkEnd w:id="3"/>
      <w:r>
        <w:t>2.9. Основания для отказа в предоставлении муниципальной услуги: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в заявлении о предоставлении информации об организации дополнительного образования не указана контактная информация заявителя (фамилия, имя, отчество, адрес) для направления ответа;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lastRenderedPageBreak/>
        <w:t>запрашиваемая заявителем информация не относится к информации об организации дополнительного образования.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2.10. Предоставление муниципальной услуги осуществляется безвозмездно.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2.12.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Места информирования заявителей оборудуются: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информационными стендами с визуальной текстовой информацией;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средствами для размещения мультимедийной информации;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стульями и столами, а также письменными принадлежностями, для возможности оформления документов.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Информация должна быть достоверной, актуальной, оформленной в доступной для заявителей форме.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2.13. Показатели доступности и качества муниципальной услуги: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соблюдение сроков предоставления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отсутствие жалоб со стороны заявителей;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количество взаимодействий заявителя с лицами, ответственными за предоставление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10735" w:rsidRDefault="00710735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10735" w:rsidRDefault="00710735">
      <w:pPr>
        <w:pStyle w:val="ConsPlusNormal"/>
        <w:jc w:val="center"/>
      </w:pPr>
      <w:r>
        <w:t>ИХ ВЫПОЛНЕНИЯ, В ТОМ ЧИСЛЕ ОСОБЕННОСТИ ВЫПОЛНЕНИЯ</w:t>
      </w:r>
    </w:p>
    <w:p w:rsidR="00710735" w:rsidRDefault="00710735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ind w:firstLine="540"/>
        <w:jc w:val="both"/>
      </w:pPr>
      <w:r>
        <w:t>3.1. При выборе очной формы заявитель обращается в Управление образования, Отдел по культуре или в МОУ ДОД лично, при заочном обращении (в электронной форме) регистрация происходит автоматически путем ввода данных заявителем на Портале.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3.1.1. Административный процесс по предоставлению муниципальной услуги включает в себя следующие административные процедуры: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прием и регистрация запроса о предоставлении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lastRenderedPageBreak/>
        <w:t>рассмотрение запроса и оформление результата предоставления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выдача результата предоставления муниципальной услуги заявителю.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3.1.2. Блок - схема описания административного процесса по предоставлению муниципальной услуги представлена в </w:t>
      </w:r>
      <w:hyperlink w:anchor="P404" w:history="1">
        <w:r>
          <w:rPr>
            <w:color w:val="0000FF"/>
          </w:rPr>
          <w:t>приложении 4</w:t>
        </w:r>
      </w:hyperlink>
      <w:r>
        <w:t xml:space="preserve"> к настоящему Административному регламенту.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3.2. Прием и регистрация запроса.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3.2.1. Основанием для начала процедуры приема и регистрации запроса является личное обращение заявителя в Управление образования, или Отдел по культуре, или в МОУ ДОД либо поступление в вышеуказанные организации запроса по почте, по информационно-телекоммуникационным сетям общего доступа, в том числе сети Интернет.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3.2.2. При поступлении запроса должностное лицо Управления образования, или Отдела по культуре, или МОУ ДОД, ответственное за прием и регистрацию документов: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устанавливает предмет обращения заявителя;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проверяет соответствие представленного запроса требованиям, установленным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при отсутствии у заявителя при личном обращении заполненного запроса или неправильном его заполнении, должностное лицо, ответственное за прием и регистрацию документов, помогает заявителю заполнить запрос;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регистрирует поступление запроса в соответствии с установленными правилами делопроизводства;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сообщает заявителю номер и дату регистрации запроса предложенным заявителем способом.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3.2.3. После регистрации запрос в порядке делопроизводства передается для исполнения сотруднику, ответственному за предоставление муниципальной услуги и информирование об ее предоставлении.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3.2.4. Предельный срок выполнения данной административной процедуры составляет 1 день.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3.3. Рассмотрение запроса и оформление результата предоставления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3.3.1. Основанием для начала процедуры рассмотрения запроса и оформления результата предоставления муниципальной услуги является получение специалистом Управления образования, или Отдела по культуре, или сотрудником МОУ ДОД запроса о предоставлении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3.3.2. Если предоставление информации входит в полномочия Управления образования, или Отдела по культуре, или МОУ ДОД и отсутствуют определенные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Регламента основания для отказа в предоставлении муниципальной услуги, специалист Управления образования, или Отдела по культуре, или сотрудник МОУ ДОД, </w:t>
      </w:r>
      <w:r>
        <w:lastRenderedPageBreak/>
        <w:t>ответственный за рассмотрение запроса, готовит письмо, в котором излагает запрашиваемую заявителем информацию.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Информация должна соответствовать запросу, должна излагаться четко и ясно, исключать двусмысленное ее толкование.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3.3.3. При наличии оснований для отказа в предоставлении муниципальной услуги в соответствии с </w:t>
      </w:r>
      <w:hyperlink w:anchor="P100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специалист, ответственный за рассмотрение запроса, готовит письмо, в котором излагает мотивированный отказ в предоставлении запрашиваемой информации.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3.3.4. Подготовленное специалистом, ответственным за рассмотрение запроса, письмо подписывается начальником Управления образования, или Отдела по культуре, или руководителем МОУ ДОД.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3.3.5. Результатом административной процедуры является подписание начальником Управления образования, или Отдела по культуре, или руководителем МОУ ДОД письма, содержащего запрашиваемую заявителем информацию, или письма об отказе в предоставлении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3.3.6. Предельный срок выполнения административной процедуры при оформлении заявления надлежащим образом не превышает 5 дней. При оформлении заявления ненадлежащим образом направление </w:t>
      </w:r>
      <w:hyperlink w:anchor="P283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информации об организации образования (приложение N 2) осуществляется в срок, не превышающий 7 рабочих дней.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 Выдача результата предоставления муниципальной услуги заявителю.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3.4.1. Основанием для начала процедуры выдачи результата предоставления муниципальной услуги заявителю является подписание начальником Управления образования, или Отдела по культуре, или руководителем МОУ ДОД письма о предоставлении (об отказе в предоставлении)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3.4.2. Подписанное начальником Управления образования, или Отдела по культуре, или руководителем МОУ ДОД письмо регистрирует должностное лицо соответствующих вышеуказанных организаций, ответственное за делопроизводство, в соответствие с установленными правилами ведения делопроизводства.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3.4.3. Один экземпляр письма с присвоенным регистрационным номером должностное лицо, ответственное за делопроизводство, направляет заявителю почтовым отправлением либо вручает лично заявителю под роспись, если иной порядок выдачи результата не определен заявителем при подаче запроса.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3.4.4. Второй экземпляр письма вместе с оригиналами документов, представленных заявителем, остается на хранении в Управлении образования, или Отделе по культуре, или в МОУ ДОД.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3.4.5. Результатом административной процедуры является направление заявителю письма, содержащего запрашиваемую им информацию, или письма об отказе в предоставлении муниципальной услуги.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3.4.6. Предельный срок выполнения административной процедуры составляет 2 дня.</w:t>
      </w:r>
    </w:p>
    <w:p w:rsidR="00710735" w:rsidRDefault="00710735">
      <w:pPr>
        <w:pStyle w:val="ConsPlusNormal"/>
      </w:pPr>
    </w:p>
    <w:p w:rsidR="00710735" w:rsidRDefault="00710735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710735" w:rsidRDefault="00710735">
      <w:pPr>
        <w:pStyle w:val="ConsPlusNormal"/>
        <w:ind w:left="540"/>
        <w:jc w:val="both"/>
      </w:pPr>
    </w:p>
    <w:p w:rsidR="00710735" w:rsidRDefault="00710735">
      <w:pPr>
        <w:pStyle w:val="ConsPlusNormal"/>
        <w:ind w:firstLine="540"/>
        <w:jc w:val="both"/>
      </w:pPr>
      <w:r>
        <w:t>4.1. Контроль за полнотой и качеством предоставления муниципальной услуги осуществляют Управление образования, Отдел по культуре путем проведения проверок соблюдения и исполнения руководителями МОУ действующего законодательства Российской Федерации и положений настоящего Регламента.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Проведение проверок может носить плановый характер (на основании годовых планов работы - не реже 1 раза в 2 года)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4.2. В случае выявления в результате осуществления контроля нарушений порядка предоставления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10735" w:rsidRDefault="00710735">
      <w:pPr>
        <w:pStyle w:val="ConsPlusNormal"/>
        <w:jc w:val="center"/>
      </w:pPr>
      <w:r>
        <w:t>И ДЕЙСТВИЙ (БЕЗДЕЙСТВИЯ) ОРГАНОВ, ПРЕДОСТАВЛЯЮЩИХ</w:t>
      </w:r>
    </w:p>
    <w:p w:rsidR="00710735" w:rsidRDefault="00710735">
      <w:pPr>
        <w:pStyle w:val="ConsPlusNormal"/>
        <w:jc w:val="center"/>
      </w:pPr>
      <w:r>
        <w:t>МУНИЦИПАЛЬНУЮ УСЛУГУ, А ТАКЖЕ ИХ ДОЛЖНОСТНЫХ ЛИЦ</w:t>
      </w:r>
    </w:p>
    <w:p w:rsidR="00710735" w:rsidRDefault="00710735">
      <w:pPr>
        <w:pStyle w:val="ConsPlusNormal"/>
        <w:ind w:firstLine="540"/>
        <w:jc w:val="both"/>
      </w:pPr>
    </w:p>
    <w:p w:rsidR="00710735" w:rsidRDefault="00710735">
      <w:pPr>
        <w:pStyle w:val="ConsPlusNormal"/>
        <w:ind w:firstLine="540"/>
        <w:jc w:val="both"/>
      </w:pPr>
      <w:r>
        <w:t>5.1. Решения и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могут быть обжалованы заявителем в досудебном (внесудебном) порядке.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5.2. Заявитель может обратиться с жалобой в том числе в следующих случаях: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2) нарушение срока предоставления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Регламентом, для предоставления муниципальной услуги;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том числе настоящим Регламентом;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7) отказ органа, предоставляющего муниципальную услугу, должностного лица </w:t>
      </w:r>
      <w: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5.3. Ответ на жалобу не дается в следующих случаях: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если в письменной жалобе не указаны Ф.И.О. заявителя и адрес, по которому должен быть направлен ответ;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Управления образования, Глава Североуральского городского округа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жалобы, в которых содержатся нецензурные либо оскорбительные выражения, могут быть оставлены без ответа по существу поставленных в них вопросов.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5.4. Заявитель вправе обратиться для получения консультаций или подачи жалобы по адресам и телефонам, указанным в </w:t>
      </w:r>
      <w:hyperlink w:anchor="P37" w:history="1">
        <w:r>
          <w:rPr>
            <w:color w:val="0000FF"/>
          </w:rPr>
          <w:t>п. 1.3.1</w:t>
        </w:r>
      </w:hyperlink>
      <w:r>
        <w:t xml:space="preserve"> и в </w:t>
      </w:r>
      <w:hyperlink w:anchor="P309" w:history="1">
        <w:r>
          <w:rPr>
            <w:color w:val="0000FF"/>
          </w:rPr>
          <w:t>приложении N 3</w:t>
        </w:r>
      </w:hyperlink>
      <w:r>
        <w:t xml:space="preserve"> к настоящему регламенту.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5.5. Жалоба должна содержать: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10735" w:rsidRDefault="00710735">
      <w:pPr>
        <w:pStyle w:val="ConsPlusNormal"/>
        <w:spacing w:before="240"/>
        <w:ind w:firstLine="540"/>
        <w:jc w:val="both"/>
      </w:pPr>
      <w:bookmarkStart w:id="4" w:name="P186"/>
      <w:bookmarkEnd w:id="4"/>
      <w:r>
        <w:t xml:space="preserve">5.7. По результатам рассмотрения жалобы лицо, уполномоченное на рассмотрение </w:t>
      </w:r>
      <w:r>
        <w:lastRenderedPageBreak/>
        <w:t>жалоб, принимает одно из следующих решений: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 xml:space="preserve">5.8. Не позднее дня, следующего за днем принятия решения, указанного в </w:t>
      </w:r>
      <w:hyperlink w:anchor="P186" w:history="1">
        <w:r>
          <w:rPr>
            <w:color w:val="0000FF"/>
          </w:rPr>
          <w:t>п. 5.7</w:t>
        </w:r>
      </w:hyperlink>
      <w: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10735" w:rsidRDefault="00710735">
      <w:pPr>
        <w:pStyle w:val="ConsPlusNormal"/>
        <w:spacing w:before="240"/>
        <w:ind w:firstLine="540"/>
        <w:jc w:val="both"/>
      </w:pPr>
      <w:r>
        <w:t>5.10. Действия (бездействие), решения должностных лиц, осуществленные (принятые) в ходе предоставления муниципальной услуги, могут быть обжалованы в судебном порядке в соответствии с действующим законодательством Российской Федерации.</w:t>
      </w: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  <w:outlineLvl w:val="1"/>
      </w:pPr>
      <w:r>
        <w:t>Приложение N 1</w:t>
      </w:r>
    </w:p>
    <w:p w:rsidR="00710735" w:rsidRDefault="00710735">
      <w:pPr>
        <w:pStyle w:val="ConsPlusNormal"/>
        <w:jc w:val="right"/>
      </w:pPr>
      <w:r>
        <w:t>к Административному регламенту</w:t>
      </w:r>
    </w:p>
    <w:p w:rsidR="00710735" w:rsidRDefault="00710735">
      <w:pPr>
        <w:pStyle w:val="ConsPlusNormal"/>
        <w:jc w:val="right"/>
      </w:pPr>
      <w:r>
        <w:t>предоставления муниципальной услуги</w:t>
      </w:r>
    </w:p>
    <w:p w:rsidR="00710735" w:rsidRDefault="00710735">
      <w:pPr>
        <w:pStyle w:val="ConsPlusNormal"/>
        <w:jc w:val="right"/>
      </w:pPr>
      <w:r>
        <w:t>"Предоставление информации</w:t>
      </w:r>
    </w:p>
    <w:p w:rsidR="00710735" w:rsidRDefault="00710735">
      <w:pPr>
        <w:pStyle w:val="ConsPlusNormal"/>
        <w:jc w:val="right"/>
      </w:pPr>
      <w:r>
        <w:t>об организации</w:t>
      </w:r>
    </w:p>
    <w:p w:rsidR="00710735" w:rsidRDefault="00710735">
      <w:pPr>
        <w:pStyle w:val="ConsPlusNormal"/>
        <w:jc w:val="right"/>
      </w:pPr>
      <w:r>
        <w:t>дополнительного образования"</w:t>
      </w:r>
    </w:p>
    <w:p w:rsidR="00710735" w:rsidRDefault="00710735">
      <w:pPr>
        <w:pStyle w:val="ConsPlusNormal"/>
        <w:jc w:val="center"/>
      </w:pPr>
    </w:p>
    <w:p w:rsidR="00710735" w:rsidRDefault="00710735">
      <w:pPr>
        <w:pStyle w:val="ConsPlusNonformat"/>
        <w:jc w:val="both"/>
      </w:pPr>
      <w:r>
        <w:t xml:space="preserve">                           Начальнику Управления образования</w:t>
      </w:r>
    </w:p>
    <w:p w:rsidR="00710735" w:rsidRDefault="00710735">
      <w:pPr>
        <w:pStyle w:val="ConsPlusNonformat"/>
        <w:jc w:val="both"/>
      </w:pPr>
      <w:r>
        <w:t xml:space="preserve">                           Администрации Североуральского городского округа</w:t>
      </w:r>
    </w:p>
    <w:p w:rsidR="00710735" w:rsidRDefault="00710735">
      <w:pPr>
        <w:pStyle w:val="ConsPlusNonformat"/>
        <w:jc w:val="both"/>
      </w:pPr>
      <w:r>
        <w:t xml:space="preserve">                           Начальнику Отдела по культуре</w:t>
      </w:r>
    </w:p>
    <w:p w:rsidR="00710735" w:rsidRDefault="00710735">
      <w:pPr>
        <w:pStyle w:val="ConsPlusNonformat"/>
        <w:jc w:val="both"/>
      </w:pPr>
      <w:r>
        <w:t xml:space="preserve">                           и дополнительному образованию</w:t>
      </w:r>
    </w:p>
    <w:p w:rsidR="00710735" w:rsidRDefault="00710735">
      <w:pPr>
        <w:pStyle w:val="ConsPlusNonformat"/>
        <w:jc w:val="both"/>
      </w:pPr>
      <w:r>
        <w:t xml:space="preserve">                           Администрации Североуральского городского округа</w:t>
      </w:r>
    </w:p>
    <w:p w:rsidR="00710735" w:rsidRDefault="00710735">
      <w:pPr>
        <w:pStyle w:val="ConsPlusNonformat"/>
        <w:jc w:val="both"/>
      </w:pPr>
      <w:r>
        <w:t xml:space="preserve">                           Директору 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(Ф.И.О.)</w:t>
      </w:r>
    </w:p>
    <w:p w:rsidR="00710735" w:rsidRDefault="00710735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(Ф.И.О. заявителя)</w:t>
      </w:r>
    </w:p>
    <w:p w:rsidR="00710735" w:rsidRDefault="00710735">
      <w:pPr>
        <w:pStyle w:val="ConsPlusNonformat"/>
        <w:jc w:val="both"/>
      </w:pPr>
      <w:r>
        <w:t xml:space="preserve">                           проживающего по адресу: 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телефон: _______________________________________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e-</w:t>
      </w:r>
      <w:proofErr w:type="spellStart"/>
      <w:r>
        <w:t>mail</w:t>
      </w:r>
      <w:proofErr w:type="spellEnd"/>
      <w:r>
        <w:t>: ________________________________________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bookmarkStart w:id="5" w:name="P219"/>
      <w:bookmarkEnd w:id="5"/>
      <w:r>
        <w:t xml:space="preserve">                                 ЗАЯВЛЕНИЕ</w:t>
      </w:r>
    </w:p>
    <w:p w:rsidR="00710735" w:rsidRDefault="00710735">
      <w:pPr>
        <w:pStyle w:val="ConsPlusNonformat"/>
        <w:jc w:val="both"/>
      </w:pPr>
      <w:r>
        <w:t xml:space="preserve">  О ПРЕДОСТАВЛЕНИИ ИНФОРМАЦИИ ОБ ОРГАНИЗАЦИИ ДОПОЛНИТЕЛЬНОГО ОБРАЗОВАНИЯ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Прошу предоставить следующие сведения об организации дополнительного</w:t>
      </w:r>
    </w:p>
    <w:p w:rsidR="00710735" w:rsidRDefault="00710735">
      <w:pPr>
        <w:pStyle w:val="ConsPlusNonformat"/>
        <w:jc w:val="both"/>
      </w:pPr>
      <w:r>
        <w:t>образования в 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__________________________________________________________________________:</w:t>
      </w:r>
    </w:p>
    <w:p w:rsidR="00710735" w:rsidRDefault="00710735">
      <w:pPr>
        <w:pStyle w:val="ConsPlusNonformat"/>
        <w:jc w:val="both"/>
      </w:pPr>
      <w:r>
        <w:t xml:space="preserve">             (полное наименование образовательного учреждения)</w:t>
      </w:r>
    </w:p>
    <w:p w:rsidR="00710735" w:rsidRDefault="00710735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2. 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 xml:space="preserve">    (перечень запрашиваемых сведений об организации образования в МОУ)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Способ информирования заявителя (необходимое отметить):</w:t>
      </w:r>
    </w:p>
    <w:p w:rsidR="00710735" w:rsidRDefault="00710735">
      <w:pPr>
        <w:pStyle w:val="ConsPlusNonformat"/>
        <w:jc w:val="both"/>
      </w:pPr>
      <w:r>
        <w:t xml:space="preserve"> ┌───┐</w:t>
      </w:r>
    </w:p>
    <w:p w:rsidR="00710735" w:rsidRDefault="00710735">
      <w:pPr>
        <w:pStyle w:val="ConsPlusNonformat"/>
        <w:jc w:val="both"/>
      </w:pPr>
      <w:r>
        <w:t xml:space="preserve"> │   │ Разместить на сайте МОУ ДОД</w:t>
      </w:r>
    </w:p>
    <w:p w:rsidR="00710735" w:rsidRDefault="00710735">
      <w:pPr>
        <w:pStyle w:val="ConsPlusNonformat"/>
        <w:jc w:val="both"/>
      </w:pPr>
      <w:r>
        <w:t xml:space="preserve"> └───┘</w:t>
      </w:r>
    </w:p>
    <w:p w:rsidR="00710735" w:rsidRDefault="00710735">
      <w:pPr>
        <w:pStyle w:val="ConsPlusNonformat"/>
        <w:jc w:val="both"/>
      </w:pPr>
      <w:r>
        <w:t xml:space="preserve"> ┌───┐</w:t>
      </w:r>
    </w:p>
    <w:p w:rsidR="00710735" w:rsidRDefault="00710735">
      <w:pPr>
        <w:pStyle w:val="ConsPlusNonformat"/>
        <w:jc w:val="both"/>
      </w:pPr>
      <w:r>
        <w:t xml:space="preserve"> │   │ По телефону (номер телефона _______________________________________)</w:t>
      </w:r>
    </w:p>
    <w:p w:rsidR="00710735" w:rsidRDefault="00710735">
      <w:pPr>
        <w:pStyle w:val="ConsPlusNonformat"/>
        <w:jc w:val="both"/>
      </w:pPr>
      <w:r>
        <w:t xml:space="preserve"> └───┘</w:t>
      </w:r>
    </w:p>
    <w:p w:rsidR="00710735" w:rsidRDefault="00710735">
      <w:pPr>
        <w:pStyle w:val="ConsPlusNonformat"/>
        <w:jc w:val="both"/>
      </w:pPr>
      <w:r>
        <w:t xml:space="preserve"> ┌───┐</w:t>
      </w:r>
    </w:p>
    <w:p w:rsidR="00710735" w:rsidRDefault="00710735">
      <w:pPr>
        <w:pStyle w:val="ConsPlusNonformat"/>
        <w:jc w:val="both"/>
      </w:pPr>
      <w:r>
        <w:t xml:space="preserve"> │   │ По электронной почте (электронный адрес ___________________________)</w:t>
      </w:r>
    </w:p>
    <w:p w:rsidR="00710735" w:rsidRDefault="00710735">
      <w:pPr>
        <w:pStyle w:val="ConsPlusNonformat"/>
        <w:jc w:val="both"/>
      </w:pPr>
      <w:r>
        <w:t xml:space="preserve"> └───┘</w:t>
      </w:r>
    </w:p>
    <w:p w:rsidR="00710735" w:rsidRDefault="00710735">
      <w:pPr>
        <w:pStyle w:val="ConsPlusNonformat"/>
        <w:jc w:val="both"/>
      </w:pPr>
      <w:r>
        <w:t xml:space="preserve">    Достоверность и полноту указанных сведений подтверждаю.</w:t>
      </w:r>
    </w:p>
    <w:p w:rsidR="00710735" w:rsidRDefault="00710735">
      <w:pPr>
        <w:pStyle w:val="ConsPlusNonformat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710735" w:rsidRDefault="00710735">
      <w:pPr>
        <w:pStyle w:val="ConsPlusNonformat"/>
        <w:jc w:val="both"/>
      </w:pPr>
      <w:r>
        <w:t>данных" даю свое согласие Управлению образования / Отделу по культуре / МОУ</w:t>
      </w:r>
    </w:p>
    <w:p w:rsidR="00710735" w:rsidRDefault="00710735">
      <w:pPr>
        <w:pStyle w:val="ConsPlusNonformat"/>
        <w:jc w:val="both"/>
      </w:pPr>
      <w:r>
        <w:t>_____________ на обработку моих персональных данных, указанных в заявлении,</w:t>
      </w:r>
    </w:p>
    <w:p w:rsidR="00710735" w:rsidRDefault="00710735">
      <w:pPr>
        <w:pStyle w:val="ConsPlusNonformat"/>
        <w:jc w:val="both"/>
      </w:pPr>
      <w:proofErr w:type="gramStart"/>
      <w:r>
        <w:t>а  также</w:t>
      </w:r>
      <w:proofErr w:type="gramEnd"/>
      <w:r>
        <w:t xml:space="preserve">  их  передачу  в  электронной  форме  по  открытым  каналам  связи</w:t>
      </w:r>
    </w:p>
    <w:p w:rsidR="00710735" w:rsidRDefault="00710735">
      <w:pPr>
        <w:pStyle w:val="ConsPlusNonformat"/>
        <w:jc w:val="both"/>
      </w:pPr>
      <w:r>
        <w:t xml:space="preserve">сети </w:t>
      </w:r>
      <w:proofErr w:type="gramStart"/>
      <w:r>
        <w:t>Интернет  в</w:t>
      </w:r>
      <w:proofErr w:type="gramEnd"/>
      <w:r>
        <w:t xml:space="preserve">  государственные  и  муниципальные органы  и  долгосрочное</w:t>
      </w:r>
    </w:p>
    <w:p w:rsidR="00710735" w:rsidRDefault="00710735">
      <w:pPr>
        <w:pStyle w:val="ConsPlusNonformat"/>
        <w:jc w:val="both"/>
      </w:pPr>
      <w:r>
        <w:t xml:space="preserve">использование   </w:t>
      </w:r>
      <w:proofErr w:type="gramStart"/>
      <w:r>
        <w:t>в  целях</w:t>
      </w:r>
      <w:proofErr w:type="gramEnd"/>
      <w:r>
        <w:t xml:space="preserve">  предоставления   муниципальной  услуги   согласно</w:t>
      </w:r>
    </w:p>
    <w:p w:rsidR="00710735" w:rsidRDefault="00710735">
      <w:pPr>
        <w:pStyle w:val="ConsPlusNonformat"/>
        <w:jc w:val="both"/>
      </w:pPr>
      <w:proofErr w:type="gramStart"/>
      <w:r>
        <w:t>действующего  законодательства</w:t>
      </w:r>
      <w:proofErr w:type="gramEnd"/>
      <w:r>
        <w:t xml:space="preserve">  Российской Федерации.   </w:t>
      </w:r>
      <w:proofErr w:type="gramStart"/>
      <w:r>
        <w:t>Настоящее  согласие</w:t>
      </w:r>
      <w:proofErr w:type="gramEnd"/>
    </w:p>
    <w:p w:rsidR="00710735" w:rsidRDefault="00710735">
      <w:pPr>
        <w:pStyle w:val="ConsPlusNonformat"/>
        <w:jc w:val="both"/>
      </w:pPr>
      <w:r>
        <w:t xml:space="preserve">может быть отозвано </w:t>
      </w:r>
      <w:proofErr w:type="gramStart"/>
      <w:r>
        <w:t>мной  в</w:t>
      </w:r>
      <w:proofErr w:type="gramEnd"/>
      <w:r>
        <w:t xml:space="preserve">  письменной форме  и  действует  до даты подачи</w:t>
      </w:r>
    </w:p>
    <w:p w:rsidR="00710735" w:rsidRDefault="00710735">
      <w:pPr>
        <w:pStyle w:val="ConsPlusNonformat"/>
        <w:jc w:val="both"/>
      </w:pPr>
      <w:r>
        <w:t xml:space="preserve">мной заявления об отзыве.  С порядком подачи </w:t>
      </w:r>
      <w:proofErr w:type="gramStart"/>
      <w:r>
        <w:t>заявления  в</w:t>
      </w:r>
      <w:proofErr w:type="gramEnd"/>
      <w:r>
        <w:t xml:space="preserve">  электронном виде</w:t>
      </w:r>
    </w:p>
    <w:p w:rsidR="00710735" w:rsidRDefault="00710735">
      <w:pPr>
        <w:pStyle w:val="ConsPlusNonformat"/>
        <w:jc w:val="both"/>
      </w:pPr>
      <w:r>
        <w:t>ознакомлен.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"____" ________________________ 20__ г. "_____" ч. "____" мин.</w:t>
      </w:r>
    </w:p>
    <w:p w:rsidR="00710735" w:rsidRDefault="00710735">
      <w:pPr>
        <w:pStyle w:val="ConsPlusNonformat"/>
        <w:jc w:val="both"/>
      </w:pPr>
      <w:r>
        <w:t xml:space="preserve">                      (дата и время подачи заявления)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_____________________  / _____________________________________</w:t>
      </w:r>
    </w:p>
    <w:p w:rsidR="00710735" w:rsidRDefault="00710735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(полностью Ф.И.О.)</w:t>
      </w: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  <w:outlineLvl w:val="1"/>
      </w:pPr>
      <w:r>
        <w:t>Приложение N 2</w:t>
      </w:r>
    </w:p>
    <w:p w:rsidR="00710735" w:rsidRDefault="00710735">
      <w:pPr>
        <w:pStyle w:val="ConsPlusNormal"/>
        <w:jc w:val="right"/>
      </w:pPr>
      <w:r>
        <w:t>к Административному регламенту</w:t>
      </w:r>
    </w:p>
    <w:p w:rsidR="00710735" w:rsidRDefault="00710735">
      <w:pPr>
        <w:pStyle w:val="ConsPlusNormal"/>
        <w:jc w:val="right"/>
      </w:pPr>
      <w:r>
        <w:t>предоставления муниципальной услуги</w:t>
      </w:r>
    </w:p>
    <w:p w:rsidR="00710735" w:rsidRDefault="00710735">
      <w:pPr>
        <w:pStyle w:val="ConsPlusNormal"/>
        <w:jc w:val="right"/>
      </w:pPr>
      <w:r>
        <w:t>"Предоставление информации</w:t>
      </w:r>
    </w:p>
    <w:p w:rsidR="00710735" w:rsidRDefault="00710735">
      <w:pPr>
        <w:pStyle w:val="ConsPlusNormal"/>
        <w:jc w:val="right"/>
      </w:pPr>
      <w:r>
        <w:t>об организации</w:t>
      </w:r>
    </w:p>
    <w:p w:rsidR="00710735" w:rsidRDefault="00710735">
      <w:pPr>
        <w:pStyle w:val="ConsPlusNormal"/>
        <w:jc w:val="right"/>
      </w:pPr>
      <w:r>
        <w:t>дополнительного образования"</w:t>
      </w:r>
    </w:p>
    <w:p w:rsidR="00710735" w:rsidRDefault="00710735">
      <w:pPr>
        <w:pStyle w:val="ConsPlusNormal"/>
        <w:ind w:left="540"/>
        <w:jc w:val="both"/>
      </w:pPr>
    </w:p>
    <w:p w:rsidR="00710735" w:rsidRDefault="007107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 (Ф.И.О. заявителя, адрес)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N _______ "___" ____________ 20__ г.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bookmarkStart w:id="6" w:name="P283"/>
      <w:bookmarkEnd w:id="6"/>
      <w:r>
        <w:t xml:space="preserve">                                УВЕДОМЛЕНИЕ</w:t>
      </w:r>
    </w:p>
    <w:p w:rsidR="00710735" w:rsidRDefault="00710735">
      <w:pPr>
        <w:pStyle w:val="ConsPlusNonformat"/>
        <w:jc w:val="both"/>
      </w:pPr>
      <w:r>
        <w:t xml:space="preserve">                   ОБ ОТКАЗЕ В ПРЕДОСТАВЛЕНИИ ИНФОРМАЦИИ</w:t>
      </w:r>
    </w:p>
    <w:p w:rsidR="00710735" w:rsidRDefault="00710735">
      <w:pPr>
        <w:pStyle w:val="ConsPlusNonformat"/>
        <w:jc w:val="both"/>
      </w:pPr>
      <w:r>
        <w:t xml:space="preserve">                ОБ ОРГАНИЗАЦИИ ДОПОЛНИТЕЛЬНОГО ОБРАЗОВАНИЯ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lastRenderedPageBreak/>
        <w:t xml:space="preserve">    Настоящим уведомляю, что по заявлению о предоставлении информации</w:t>
      </w:r>
    </w:p>
    <w:p w:rsidR="00710735" w:rsidRDefault="00710735">
      <w:pPr>
        <w:pStyle w:val="ConsPlusNonformat"/>
        <w:jc w:val="both"/>
      </w:pPr>
      <w:r>
        <w:t>об организации дополнительного образования в 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  (наименование МОУ)</w:t>
      </w:r>
    </w:p>
    <w:p w:rsidR="00710735" w:rsidRDefault="00710735">
      <w:pPr>
        <w:pStyle w:val="ConsPlusNonformat"/>
        <w:jc w:val="both"/>
      </w:pPr>
      <w:r>
        <w:t>________________________________________ от 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(дата принятия заявления)</w:t>
      </w:r>
    </w:p>
    <w:p w:rsidR="00710735" w:rsidRDefault="00710735">
      <w:pPr>
        <w:pStyle w:val="ConsPlusNonformat"/>
        <w:jc w:val="both"/>
      </w:pPr>
      <w:r>
        <w:t>принято решение об отказе (приостановлении) предоставления информации</w:t>
      </w:r>
    </w:p>
    <w:p w:rsidR="00710735" w:rsidRDefault="00710735">
      <w:pPr>
        <w:pStyle w:val="ConsPlusNonformat"/>
        <w:jc w:val="both"/>
      </w:pPr>
      <w:r>
        <w:t>об организации образования в связи с 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>___________________________________________________________________________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(указать причины отказа)</w:t>
      </w:r>
    </w:p>
    <w:p w:rsidR="00710735" w:rsidRDefault="00710735">
      <w:pPr>
        <w:pStyle w:val="ConsPlusNonformat"/>
        <w:jc w:val="both"/>
      </w:pPr>
    </w:p>
    <w:p w:rsidR="00710735" w:rsidRDefault="00710735">
      <w:pPr>
        <w:pStyle w:val="ConsPlusNonformat"/>
        <w:jc w:val="both"/>
      </w:pPr>
      <w:r>
        <w:t>Руководитель</w:t>
      </w:r>
    </w:p>
    <w:p w:rsidR="00710735" w:rsidRDefault="00710735">
      <w:pPr>
        <w:pStyle w:val="ConsPlusNonformat"/>
        <w:jc w:val="both"/>
      </w:pPr>
      <w:r>
        <w:t>Управления образования /</w:t>
      </w:r>
    </w:p>
    <w:p w:rsidR="00710735" w:rsidRDefault="00710735">
      <w:pPr>
        <w:pStyle w:val="ConsPlusNonformat"/>
        <w:jc w:val="both"/>
      </w:pPr>
      <w:r>
        <w:t>Отдела по культуре / МОУ ДОД     _______________ __________________________</w:t>
      </w:r>
    </w:p>
    <w:p w:rsidR="00710735" w:rsidRDefault="00710735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  <w:outlineLvl w:val="1"/>
      </w:pPr>
      <w:bookmarkStart w:id="7" w:name="P309"/>
      <w:bookmarkEnd w:id="7"/>
      <w:r>
        <w:t>Приложение N 3</w:t>
      </w:r>
    </w:p>
    <w:p w:rsidR="00710735" w:rsidRDefault="00710735">
      <w:pPr>
        <w:pStyle w:val="ConsPlusNormal"/>
        <w:jc w:val="right"/>
      </w:pPr>
      <w:r>
        <w:t>к Административному регламенту</w:t>
      </w:r>
    </w:p>
    <w:p w:rsidR="00710735" w:rsidRDefault="00710735">
      <w:pPr>
        <w:pStyle w:val="ConsPlusNormal"/>
        <w:jc w:val="right"/>
      </w:pPr>
      <w:r>
        <w:t>предоставления муниципальной услуги</w:t>
      </w:r>
    </w:p>
    <w:p w:rsidR="00710735" w:rsidRDefault="00710735">
      <w:pPr>
        <w:pStyle w:val="ConsPlusNormal"/>
        <w:jc w:val="right"/>
      </w:pPr>
      <w:r>
        <w:t>"Предоставление информации</w:t>
      </w:r>
    </w:p>
    <w:p w:rsidR="00710735" w:rsidRDefault="00710735">
      <w:pPr>
        <w:pStyle w:val="ConsPlusNormal"/>
        <w:jc w:val="right"/>
      </w:pPr>
      <w:r>
        <w:t>об организации</w:t>
      </w:r>
    </w:p>
    <w:p w:rsidR="00710735" w:rsidRDefault="00710735">
      <w:pPr>
        <w:pStyle w:val="ConsPlusNormal"/>
        <w:jc w:val="right"/>
      </w:pPr>
      <w:r>
        <w:t>дополнительного образования"</w:t>
      </w:r>
    </w:p>
    <w:p w:rsidR="00710735" w:rsidRDefault="00710735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96"/>
        <w:gridCol w:w="1260"/>
        <w:gridCol w:w="2772"/>
        <w:gridCol w:w="1680"/>
        <w:gridCol w:w="2184"/>
      </w:tblGrid>
      <w:tr w:rsidR="00710735">
        <w:trPr>
          <w:trHeight w:val="160"/>
        </w:trPr>
        <w:tc>
          <w:tcPr>
            <w:tcW w:w="9492" w:type="dxa"/>
            <w:gridSpan w:val="5"/>
          </w:tcPr>
          <w:p w:rsidR="00710735" w:rsidRDefault="00710735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УЧРЕЖДЕНИЯ ДОПОЛНИТЕЛЬНОГО ОБРАЗОВАНИЯ, ПОДВЕДОМСТВЕННЫЕ УПРАВЛЕНИЮ ОБРАЗОВАНИЯ   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АДМИНИСТРАЦИИ СЕВЕРОУРАЛЬСКОГО ГОРОДСКОГО ОКРУГА                         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Наименование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 учреждения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дополнительного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 Ф.И.О.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(полностью)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руководителя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Сайт ОУ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Почтовый адрес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Контактный телефон и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адрес электронной почты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"Центр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внешкольной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работы"  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Реймер</w:t>
            </w:r>
            <w:proofErr w:type="spellEnd"/>
            <w:r>
              <w:rPr>
                <w:sz w:val="14"/>
              </w:rPr>
              <w:t xml:space="preserve">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Маргарита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Дмитриевна  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http://cvr.ucoz.org/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624480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</w:t>
            </w:r>
            <w:proofErr w:type="spellStart"/>
            <w:r>
              <w:rPr>
                <w:sz w:val="14"/>
              </w:rPr>
              <w:t>Каржавина</w:t>
            </w:r>
            <w:proofErr w:type="spellEnd"/>
            <w:r>
              <w:rPr>
                <w:sz w:val="14"/>
              </w:rPr>
              <w:t xml:space="preserve">, 27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(34380) 2-06-53, 2-05-53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reimercvr@mail.ru  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"Детско-юношеская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спортивная школа"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Аведисьян</w:t>
            </w:r>
            <w:proofErr w:type="spellEnd"/>
            <w:r>
              <w:rPr>
                <w:sz w:val="14"/>
              </w:rPr>
              <w:t xml:space="preserve">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Надежда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Леонидовна  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http://www.sev-dush.edusite.ru/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624480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Ватутина, 12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(34380) 4-24-64, 4-31-82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dushsev@mail.ru    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образования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Североуральского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городского округа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"Центр психолого-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педагогической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помощи "Остров"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Лебедева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Татьяна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Семеновна   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http://ostrovpsy.ucoz.ru/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624480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Свердлова, 46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(34380) 2-09-28, 2-22-76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ostrov-psy@yandex.ru    </w:t>
            </w:r>
          </w:p>
        </w:tc>
      </w:tr>
      <w:tr w:rsidR="00710735">
        <w:trPr>
          <w:trHeight w:val="160"/>
        </w:trPr>
        <w:tc>
          <w:tcPr>
            <w:tcW w:w="9492" w:type="dxa"/>
            <w:gridSpan w:val="5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УЧРЕЖДЕНИЯ ДОПОЛНИТЕЛЬНОГО ОБРАЗОВАНИЯ, ПОДВЕДОМСТВЕННЫЕ ОТДЕЛУ ПО КУЛЬТУРЕ И ДОПОЛНИТЕЛЬНОМУ ОБРАЗОВАНИЮ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АДМИНИСТРАЦИИ СЕВЕРОУРАЛЬСКОГО ГОРОДСКОГО ОКРУГА                         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"Детская школа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искусств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поселка Калья" 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lastRenderedPageBreak/>
              <w:t>Можеванова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Елена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Александровна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dshikalya.ru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624474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п. Калья,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ул. Клубная, 4  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(34380) 4-45-28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moudoddshipkalya@mail.ru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"Детская школа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искусств поселка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Черемухово"    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Окунева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Ирина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Викторовна  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raduga.ru 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624475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п. Черемухово,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Калинина, 44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8(34380) 4-66-07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raduga-dshi@mail.ru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"</w:t>
            </w:r>
            <w:proofErr w:type="spellStart"/>
            <w:r>
              <w:rPr>
                <w:sz w:val="14"/>
              </w:rPr>
              <w:t>Североуральская</w:t>
            </w:r>
            <w:proofErr w:type="spellEnd"/>
            <w:r>
              <w:rPr>
                <w:sz w:val="14"/>
              </w:rPr>
              <w:t xml:space="preserve">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детская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художественная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школа"   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Марюхина</w:t>
            </w:r>
            <w:proofErr w:type="spellEnd"/>
            <w:r>
              <w:rPr>
                <w:sz w:val="14"/>
              </w:rPr>
              <w:t xml:space="preserve">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Елена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Петровна    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sev-art.ru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624480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Молодежная,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26              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8(34380) 2-12-12,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det-shkola@bk.ru        </w:t>
            </w:r>
          </w:p>
        </w:tc>
      </w:tr>
      <w:tr w:rsidR="00710735">
        <w:trPr>
          <w:trHeight w:val="160"/>
        </w:trPr>
        <w:tc>
          <w:tcPr>
            <w:tcW w:w="1596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Муниципальное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бюджетное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образовательное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учреждение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дополнительного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образования детей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"</w:t>
            </w:r>
            <w:proofErr w:type="spellStart"/>
            <w:r>
              <w:rPr>
                <w:sz w:val="14"/>
              </w:rPr>
              <w:t>Североуральская</w:t>
            </w:r>
            <w:proofErr w:type="spellEnd"/>
            <w:r>
              <w:rPr>
                <w:sz w:val="14"/>
              </w:rPr>
              <w:t xml:space="preserve">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детская школа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искусств"        </w:t>
            </w:r>
          </w:p>
        </w:tc>
        <w:tc>
          <w:tcPr>
            <w:tcW w:w="126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Лобанова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Антонина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Валентиновна </w:t>
            </w:r>
          </w:p>
        </w:tc>
        <w:tc>
          <w:tcPr>
            <w:tcW w:w="2772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sevdshi.ru         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624480  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>Свердловская обл.,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г. Североуральск,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ул. Мира, 10А     </w:t>
            </w:r>
          </w:p>
        </w:tc>
        <w:tc>
          <w:tcPr>
            <w:tcW w:w="2184" w:type="dxa"/>
            <w:tcBorders>
              <w:top w:val="nil"/>
            </w:tcBorders>
          </w:tcPr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8(34380) 2-36-74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(тел. / факс);   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8(34380) 2-18-75;       </w:t>
            </w:r>
          </w:p>
          <w:p w:rsidR="00710735" w:rsidRDefault="00710735">
            <w:pPr>
              <w:pStyle w:val="ConsPlusNonformat"/>
              <w:jc w:val="both"/>
            </w:pPr>
            <w:r>
              <w:rPr>
                <w:sz w:val="14"/>
              </w:rPr>
              <w:t xml:space="preserve">sevdshi@yandex.ru       </w:t>
            </w:r>
          </w:p>
        </w:tc>
      </w:tr>
    </w:tbl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  <w:jc w:val="right"/>
        <w:outlineLvl w:val="1"/>
      </w:pPr>
      <w:bookmarkStart w:id="8" w:name="P404"/>
      <w:bookmarkEnd w:id="8"/>
      <w:r>
        <w:t>Приложение N 4</w:t>
      </w:r>
    </w:p>
    <w:p w:rsidR="00710735" w:rsidRDefault="00710735">
      <w:pPr>
        <w:pStyle w:val="ConsPlusNormal"/>
        <w:jc w:val="right"/>
      </w:pPr>
      <w:r>
        <w:t>к Административному регламенту</w:t>
      </w:r>
    </w:p>
    <w:p w:rsidR="00710735" w:rsidRDefault="00710735">
      <w:pPr>
        <w:pStyle w:val="ConsPlusNormal"/>
        <w:jc w:val="right"/>
      </w:pPr>
      <w:r>
        <w:t>предоставления муниципальной услуги</w:t>
      </w:r>
    </w:p>
    <w:p w:rsidR="00710735" w:rsidRDefault="00710735">
      <w:pPr>
        <w:pStyle w:val="ConsPlusNormal"/>
        <w:jc w:val="right"/>
      </w:pPr>
      <w:r>
        <w:t>"Предоставление информации</w:t>
      </w:r>
    </w:p>
    <w:p w:rsidR="00710735" w:rsidRDefault="00710735">
      <w:pPr>
        <w:pStyle w:val="ConsPlusNormal"/>
        <w:jc w:val="right"/>
      </w:pPr>
      <w:r>
        <w:t>об организации</w:t>
      </w:r>
    </w:p>
    <w:p w:rsidR="00710735" w:rsidRDefault="00710735">
      <w:pPr>
        <w:pStyle w:val="ConsPlusNormal"/>
        <w:jc w:val="right"/>
      </w:pPr>
      <w:r>
        <w:t>дополнительного образования"</w:t>
      </w: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nformat"/>
        <w:jc w:val="both"/>
      </w:pPr>
      <w:r>
        <w:t xml:space="preserve">               ┌────────────────────────────┐</w:t>
      </w:r>
    </w:p>
    <w:p w:rsidR="00710735" w:rsidRDefault="00710735">
      <w:pPr>
        <w:pStyle w:val="ConsPlusNonformat"/>
        <w:jc w:val="both"/>
      </w:pPr>
      <w:r>
        <w:t xml:space="preserve">               │    Обращение заявителя     │</w:t>
      </w:r>
    </w:p>
    <w:p w:rsidR="00710735" w:rsidRDefault="00710735">
      <w:pPr>
        <w:pStyle w:val="ConsPlusNonformat"/>
        <w:jc w:val="both"/>
      </w:pPr>
      <w:r>
        <w:t xml:space="preserve">               └───┬─────────────────────┬──┘</w:t>
      </w:r>
    </w:p>
    <w:p w:rsidR="00710735" w:rsidRDefault="00710735">
      <w:pPr>
        <w:pStyle w:val="ConsPlusNonformat"/>
        <w:jc w:val="both"/>
      </w:pPr>
      <w:r>
        <w:t xml:space="preserve">                   \/                    \/</w:t>
      </w:r>
    </w:p>
    <w:p w:rsidR="00710735" w:rsidRDefault="00710735">
      <w:pPr>
        <w:pStyle w:val="ConsPlusNonformat"/>
        <w:jc w:val="both"/>
      </w:pPr>
      <w:r>
        <w:t>┌───────────────────────────┐   ┌─────────────────────────┐</w:t>
      </w:r>
    </w:p>
    <w:p w:rsidR="00710735" w:rsidRDefault="00710735">
      <w:pPr>
        <w:pStyle w:val="ConsPlusNonformat"/>
        <w:jc w:val="both"/>
      </w:pPr>
      <w:r>
        <w:t>│           Очно            │   │         Заочно          │</w:t>
      </w:r>
    </w:p>
    <w:p w:rsidR="00710735" w:rsidRDefault="00710735">
      <w:pPr>
        <w:pStyle w:val="ConsPlusNonformat"/>
        <w:jc w:val="both"/>
      </w:pPr>
      <w:r>
        <w:t>└────────────┬──────────────┘   └─────────────┬───────────┘</w:t>
      </w:r>
    </w:p>
    <w:p w:rsidR="00710735" w:rsidRDefault="00710735">
      <w:pPr>
        <w:pStyle w:val="ConsPlusNonformat"/>
        <w:jc w:val="both"/>
      </w:pPr>
      <w:r>
        <w:t xml:space="preserve">             \/                               \/</w:t>
      </w:r>
    </w:p>
    <w:p w:rsidR="00710735" w:rsidRDefault="00710735">
      <w:pPr>
        <w:pStyle w:val="ConsPlusNonformat"/>
        <w:jc w:val="both"/>
      </w:pPr>
      <w:r>
        <w:t>┌───────────────────────────┐   ┌─────────────────────────┐</w:t>
      </w:r>
    </w:p>
    <w:p w:rsidR="00710735" w:rsidRDefault="00710735">
      <w:pPr>
        <w:pStyle w:val="ConsPlusNonformat"/>
        <w:jc w:val="both"/>
      </w:pPr>
      <w:r>
        <w:t>│      Прием заявления      │   │Аутентификация заявителя │</w:t>
      </w:r>
    </w:p>
    <w:p w:rsidR="00710735" w:rsidRDefault="00710735">
      <w:pPr>
        <w:pStyle w:val="ConsPlusNonformat"/>
        <w:jc w:val="both"/>
      </w:pPr>
      <w:r>
        <w:t>└────────────┬──────────────┘   └─────────────┬───────────┘</w:t>
      </w:r>
    </w:p>
    <w:p w:rsidR="00710735" w:rsidRDefault="00710735">
      <w:pPr>
        <w:pStyle w:val="ConsPlusNonformat"/>
        <w:jc w:val="both"/>
      </w:pPr>
      <w:r>
        <w:t xml:space="preserve">             \/                               │</w:t>
      </w:r>
    </w:p>
    <w:p w:rsidR="00710735" w:rsidRDefault="00710735">
      <w:pPr>
        <w:pStyle w:val="ConsPlusNonformat"/>
        <w:jc w:val="both"/>
      </w:pPr>
      <w:r>
        <w:t>┌───────────────────────────┐                 │</w:t>
      </w:r>
    </w:p>
    <w:p w:rsidR="00710735" w:rsidRDefault="00710735">
      <w:pPr>
        <w:pStyle w:val="ConsPlusNonformat"/>
        <w:jc w:val="both"/>
      </w:pPr>
      <w:r>
        <w:t>│         Проверка          │                 │</w:t>
      </w:r>
    </w:p>
    <w:p w:rsidR="00710735" w:rsidRDefault="00710735">
      <w:pPr>
        <w:pStyle w:val="ConsPlusNonformat"/>
        <w:jc w:val="both"/>
      </w:pPr>
      <w:proofErr w:type="gramStart"/>
      <w:r>
        <w:t>│  правильности</w:t>
      </w:r>
      <w:proofErr w:type="gramEnd"/>
      <w:r>
        <w:t xml:space="preserve"> заполнения  │                 │</w:t>
      </w:r>
    </w:p>
    <w:p w:rsidR="00710735" w:rsidRDefault="00710735">
      <w:pPr>
        <w:pStyle w:val="ConsPlusNonformat"/>
        <w:jc w:val="both"/>
      </w:pPr>
      <w:r>
        <w:t>└────────────┬───┬──────────┘                 │</w:t>
      </w:r>
    </w:p>
    <w:p w:rsidR="00710735" w:rsidRDefault="00710735">
      <w:pPr>
        <w:pStyle w:val="ConsPlusNonformat"/>
        <w:jc w:val="both"/>
      </w:pPr>
      <w:r>
        <w:t xml:space="preserve">             │   └───────────────────────┐    │</w:t>
      </w:r>
    </w:p>
    <w:p w:rsidR="00710735" w:rsidRDefault="00710735">
      <w:pPr>
        <w:pStyle w:val="ConsPlusNonformat"/>
        <w:jc w:val="both"/>
      </w:pPr>
      <w:r>
        <w:t xml:space="preserve">             \/                          \/   \/</w:t>
      </w:r>
    </w:p>
    <w:p w:rsidR="00710735" w:rsidRDefault="00710735">
      <w:pPr>
        <w:pStyle w:val="ConsPlusNonformat"/>
        <w:jc w:val="both"/>
      </w:pPr>
      <w:r>
        <w:t>┌───────────────────────────┐   ┌─────────────────────────┐</w:t>
      </w:r>
    </w:p>
    <w:p w:rsidR="00710735" w:rsidRDefault="00710735">
      <w:pPr>
        <w:pStyle w:val="ConsPlusNonformat"/>
        <w:jc w:val="both"/>
      </w:pPr>
      <w:r>
        <w:t xml:space="preserve">│ Формирование </w:t>
      </w:r>
      <w:proofErr w:type="gramStart"/>
      <w:r>
        <w:t>уведомления  │</w:t>
      </w:r>
      <w:proofErr w:type="gramEnd"/>
      <w:r>
        <w:t xml:space="preserve">   │Предоставление информации│</w:t>
      </w:r>
    </w:p>
    <w:p w:rsidR="00710735" w:rsidRDefault="00710735">
      <w:pPr>
        <w:pStyle w:val="ConsPlusNonformat"/>
        <w:jc w:val="both"/>
      </w:pPr>
      <w:r>
        <w:t>│об отказе в предоставлении │   │                         │</w:t>
      </w:r>
    </w:p>
    <w:p w:rsidR="00710735" w:rsidRDefault="00710735">
      <w:pPr>
        <w:pStyle w:val="ConsPlusNonformat"/>
        <w:jc w:val="both"/>
      </w:pPr>
      <w:r>
        <w:t>│        информации         │   │                         │</w:t>
      </w:r>
    </w:p>
    <w:p w:rsidR="00710735" w:rsidRDefault="00710735">
      <w:pPr>
        <w:pStyle w:val="ConsPlusNonformat"/>
        <w:jc w:val="both"/>
      </w:pPr>
      <w:r>
        <w:t>└────────────┬──────────────┘   └─────────────┬───────────┘</w:t>
      </w:r>
    </w:p>
    <w:p w:rsidR="00710735" w:rsidRDefault="00710735">
      <w:pPr>
        <w:pStyle w:val="ConsPlusNonformat"/>
        <w:jc w:val="both"/>
      </w:pPr>
      <w:r>
        <w:lastRenderedPageBreak/>
        <w:t xml:space="preserve">             \/                               │</w:t>
      </w:r>
    </w:p>
    <w:p w:rsidR="00710735" w:rsidRDefault="00710735">
      <w:pPr>
        <w:pStyle w:val="ConsPlusNonformat"/>
        <w:jc w:val="both"/>
      </w:pPr>
      <w:r>
        <w:t>┌───────────────────────────┐                 │</w:t>
      </w:r>
    </w:p>
    <w:p w:rsidR="00710735" w:rsidRDefault="00710735">
      <w:pPr>
        <w:pStyle w:val="ConsPlusNonformat"/>
        <w:jc w:val="both"/>
      </w:pPr>
      <w:r>
        <w:t>│    Направление ответа     │                 │</w:t>
      </w:r>
    </w:p>
    <w:p w:rsidR="00710735" w:rsidRDefault="00710735">
      <w:pPr>
        <w:pStyle w:val="ConsPlusNonformat"/>
        <w:jc w:val="both"/>
      </w:pPr>
      <w:r>
        <w:t>│         заявителю         │                 │</w:t>
      </w:r>
    </w:p>
    <w:p w:rsidR="00710735" w:rsidRDefault="00710735">
      <w:pPr>
        <w:pStyle w:val="ConsPlusNonformat"/>
        <w:jc w:val="both"/>
      </w:pPr>
      <w:r>
        <w:t>└────────────┬──────────────┘                 │</w:t>
      </w:r>
    </w:p>
    <w:p w:rsidR="00710735" w:rsidRDefault="00710735">
      <w:pPr>
        <w:pStyle w:val="ConsPlusNonformat"/>
        <w:jc w:val="both"/>
      </w:pPr>
      <w:r>
        <w:t xml:space="preserve">             \/                               \/</w:t>
      </w:r>
    </w:p>
    <w:p w:rsidR="00710735" w:rsidRDefault="00710735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┌─────────────────────────────────────────────┐</w:t>
      </w:r>
    </w:p>
    <w:p w:rsidR="00710735" w:rsidRDefault="00710735">
      <w:pPr>
        <w:pStyle w:val="ConsPlusNonformat"/>
        <w:jc w:val="both"/>
      </w:pPr>
      <w:r>
        <w:t xml:space="preserve">       │Предоставление муниципальной услуги завершено│</w:t>
      </w:r>
    </w:p>
    <w:p w:rsidR="00710735" w:rsidRDefault="00710735">
      <w:pPr>
        <w:pStyle w:val="ConsPlusNonformat"/>
        <w:jc w:val="both"/>
      </w:pPr>
      <w:r>
        <w:t xml:space="preserve">       └─────────────────────────────────────────────┘</w:t>
      </w:r>
    </w:p>
    <w:p w:rsidR="00710735" w:rsidRDefault="00710735">
      <w:pPr>
        <w:pStyle w:val="ConsPlusNormal"/>
        <w:jc w:val="right"/>
      </w:pPr>
    </w:p>
    <w:p w:rsidR="00710735" w:rsidRDefault="00710735">
      <w:pPr>
        <w:pStyle w:val="ConsPlusNormal"/>
      </w:pPr>
    </w:p>
    <w:p w:rsidR="00710735" w:rsidRDefault="007107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DD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35"/>
    <w:rsid w:val="000B2755"/>
    <w:rsid w:val="00710735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D1166-0047-4F69-B7EB-50938BB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73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10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73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710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FFC5B8A096AAC06E5AD926AA3D9075D938D95F9F1AC67E3C9DF75BE9178165DA5E3B71FFEB3F97AC253EDE4Q2w1K" TargetMode="External"/><Relationship Id="rId13" Type="http://schemas.openxmlformats.org/officeDocument/2006/relationships/hyperlink" Target="consultantplus://offline/ref=566FFC5B8A096AAC06E5AD926AA3D9075F918A9AF8F8AC67E3C9DF75BE9178164FA5BBBB1DFAADF97BD705BCA17D099532C039706A609040Q6w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6FFC5B8A096AAC06E5AD926AA3D9075D91899FFCF6AC67E3C9DF75BE9178165DA5E3B71FFEB3F97AC253EDE4Q2w1K" TargetMode="External"/><Relationship Id="rId12" Type="http://schemas.openxmlformats.org/officeDocument/2006/relationships/hyperlink" Target="consultantplus://offline/ref=566FFC5B8A096AAC06E5AD926AA3D9075D908898F9F3AC67E3C9DF75BE9178164FA5BBBB1DFAADF17ED705BCA17D099532C039706A609040Q6wF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FFC5B8A096AAC06E5AD926AA3D9075D938D95FCF9AC67E3C9DF75BE9178165DA5E3B71FFEB3F97AC253EDE4Q2w1K" TargetMode="External"/><Relationship Id="rId11" Type="http://schemas.openxmlformats.org/officeDocument/2006/relationships/hyperlink" Target="consultantplus://offline/ref=566FFC5B8A096AAC06E5AD926AA3D9075C9A8F98FAF4AC67E3C9DF75BE9178165DA5E3B71FFEB3F97AC253EDE4Q2w1K" TargetMode="External"/><Relationship Id="rId5" Type="http://schemas.openxmlformats.org/officeDocument/2006/relationships/hyperlink" Target="consultantplus://offline/ref=566FFC5B8A096AAC06E5AD926AA3D9075F918E9AFBF6AC67E3C9DF75BE9178165DA5E3B71FFEB3F97AC253EDE4Q2w1K" TargetMode="External"/><Relationship Id="rId15" Type="http://schemas.openxmlformats.org/officeDocument/2006/relationships/hyperlink" Target="consultantplus://offline/ref=566FFC5B8A096AAC06E5AD926AA3D9075C9A8F94FEF8AC67E3C9DF75BE9178165DA5E3B71FFEB3F97AC253EDE4Q2w1K" TargetMode="External"/><Relationship Id="rId10" Type="http://schemas.openxmlformats.org/officeDocument/2006/relationships/hyperlink" Target="consultantplus://offline/ref=566FFC5B8A096AAC06E5AD926AA3D9075D908B95F3F1AC67E3C9DF75BE9178165DA5E3B71FFEB3F97AC253EDE4Q2w1K" TargetMode="External"/><Relationship Id="rId4" Type="http://schemas.openxmlformats.org/officeDocument/2006/relationships/hyperlink" Target="consultantplus://offline/ref=566FFC5B8A096AAC06E5AD926AA3D9075C9A8E98F0A7FB65B29CD170B6C1220659ECB4BE03FBADE678DC50QEw4K" TargetMode="External"/><Relationship Id="rId9" Type="http://schemas.openxmlformats.org/officeDocument/2006/relationships/hyperlink" Target="consultantplus://offline/ref=566FFC5B8A096AAC06E5AD926AA3D9075C9A8F94FEF8AC67E3C9DF75BE9178165DA5E3B71FFEB3F97AC253EDE4Q2w1K" TargetMode="External"/><Relationship Id="rId14" Type="http://schemas.openxmlformats.org/officeDocument/2006/relationships/hyperlink" Target="consultantplus://offline/ref=566FFC5B8A096AAC06E5B39F7CCF870D5F99D790F9F5AE38B99CD922E1C17E430FE5BDEE5EBEA0F97ADC51ECE02350C6728B3572707C91417893D0C1Q5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2019-10-24T10:48:00Z</dcterms:created>
  <dcterms:modified xsi:type="dcterms:W3CDTF">2019-10-24T10:48:00Z</dcterms:modified>
</cp:coreProperties>
</file>