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15" w:rsidRPr="00283B9B" w:rsidRDefault="00FC3B15" w:rsidP="00FC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357E1" wp14:editId="43EEF368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15" w:rsidRPr="00283B9B" w:rsidRDefault="00FC3B15" w:rsidP="00FC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15" w:rsidRPr="00283B9B" w:rsidRDefault="00FC3B15" w:rsidP="00FC3B1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C3B15" w:rsidRPr="00283B9B" w:rsidRDefault="00FC3B15" w:rsidP="00FC3B1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FC3B15" w:rsidRPr="00A237ED" w:rsidRDefault="00FC3B15" w:rsidP="00FC3B1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3B15" w:rsidRPr="00283B9B" w:rsidRDefault="00FC3B15" w:rsidP="00FC3B1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FC3B15" w:rsidRPr="00363C4A" w:rsidRDefault="00FC3B15" w:rsidP="00FC3B1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3B15" w:rsidRPr="00283B9B" w:rsidRDefault="00FC3B15" w:rsidP="00FC3B1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3B15" w:rsidRPr="00363C4A" w:rsidRDefault="00FC3B15" w:rsidP="00FC3B1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B15" w:rsidRPr="00FC3B15" w:rsidRDefault="00FC3B15" w:rsidP="00FC3B15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2019 года</w:t>
      </w:r>
      <w:r w:rsidRPr="00FC3B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</w:t>
      </w:r>
      <w:r w:rsidR="00CD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Pr="00FC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3B15" w:rsidRPr="00FC3B15" w:rsidRDefault="00FC3B15" w:rsidP="00FC3B15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FC3B15" w:rsidRPr="00210FE3" w:rsidRDefault="00FC3B15" w:rsidP="00FC3B15">
      <w:pPr>
        <w:spacing w:after="0"/>
        <w:ind w:right="4252" w:firstLine="426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FC3B15" w:rsidRPr="00FC3B15" w:rsidRDefault="00FC3B15" w:rsidP="00FC3B15">
      <w:pPr>
        <w:spacing w:after="0"/>
        <w:ind w:right="4252" w:firstLine="426"/>
        <w:jc w:val="both"/>
        <w:rPr>
          <w:rFonts w:ascii="Times New Roman" w:hAnsi="Times New Roman"/>
          <w:sz w:val="28"/>
          <w:szCs w:val="28"/>
        </w:rPr>
      </w:pPr>
      <w:r w:rsidRPr="00FC3B15">
        <w:rPr>
          <w:rFonts w:ascii="Times New Roman" w:hAnsi="Times New Roman"/>
          <w:bCs/>
          <w:sz w:val="28"/>
          <w:szCs w:val="28"/>
          <w:lang w:eastAsia="ru-RU"/>
        </w:rPr>
        <w:t>Об установлении на 2019 год коэффициента увеличения, применяемого при расчете арендной платы за земельные участки, находящиеся в собственности Североуральского городского округа</w:t>
      </w:r>
    </w:p>
    <w:p w:rsidR="00FC3B15" w:rsidRPr="00210FE3" w:rsidRDefault="00FC3B15" w:rsidP="00FC3B15">
      <w:pPr>
        <w:autoSpaceDE w:val="0"/>
        <w:autoSpaceDN w:val="0"/>
        <w:adjustRightInd w:val="0"/>
        <w:spacing w:after="0" w:line="240" w:lineRule="auto"/>
        <w:ind w:right="4252" w:firstLine="42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3B15" w:rsidRPr="00FC3B15" w:rsidRDefault="00FC3B15" w:rsidP="00FC3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C3B15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FC3B15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39.7</w:t>
        </w:r>
      </w:hyperlink>
      <w:r w:rsidRPr="00FC3B15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РФ, р</w:t>
      </w:r>
      <w:r w:rsidRPr="00FC3B15">
        <w:rPr>
          <w:rFonts w:ascii="Times New Roman" w:hAnsi="Times New Roman"/>
          <w:sz w:val="28"/>
          <w:szCs w:val="28"/>
        </w:rPr>
        <w:t xml:space="preserve">уководствуясь Постановлением Правительства Свердловской области от 20.12.2018 № 903 «Об установлении на 2019 год коэффициента увеличения применяемого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области», п 2.4 Положения «О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Североуральского городского округа», утвержденного Решением Думы Североуральского городского округа от 27.02.2013 №23, </w:t>
      </w:r>
      <w:hyperlink r:id="rId8" w:history="1">
        <w:r w:rsidRPr="00FC3B15">
          <w:rPr>
            <w:rFonts w:ascii="Times New Roman" w:hAnsi="Times New Roman"/>
            <w:bCs/>
            <w:sz w:val="28"/>
            <w:szCs w:val="28"/>
            <w:lang w:eastAsia="ru-RU"/>
          </w:rPr>
          <w:t>Уставом</w:t>
        </w:r>
      </w:hyperlink>
      <w:r w:rsidRPr="00FC3B15">
        <w:rPr>
          <w:rFonts w:ascii="Times New Roman" w:hAnsi="Times New Roman"/>
          <w:bCs/>
          <w:sz w:val="28"/>
          <w:szCs w:val="28"/>
          <w:lang w:eastAsia="ru-RU"/>
        </w:rPr>
        <w:t xml:space="preserve"> Североуральского городского округа, Решением Думы  Североуральского городского округа от 22.04.2015 № 33 «Об утверждении положения о правовых актах Североуральского городского округа», Дума Североуральского городского округа</w:t>
      </w:r>
    </w:p>
    <w:p w:rsidR="00FC3B15" w:rsidRPr="00210FE3" w:rsidRDefault="00FC3B15" w:rsidP="00FC3B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FC3B15" w:rsidRPr="00FC3B15" w:rsidRDefault="00210FE3" w:rsidP="00FC3B1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C3B15" w:rsidRPr="00FC3B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FC3B15" w:rsidRPr="00210FE3" w:rsidRDefault="00FC3B15" w:rsidP="00FC3B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</w:p>
    <w:p w:rsidR="00FC3B15" w:rsidRPr="00FC3B15" w:rsidRDefault="00FC3B15" w:rsidP="00FC3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B15">
        <w:rPr>
          <w:rFonts w:ascii="Times New Roman" w:hAnsi="Times New Roman"/>
          <w:sz w:val="28"/>
          <w:szCs w:val="28"/>
          <w:lang w:eastAsia="ru-RU"/>
        </w:rPr>
        <w:t xml:space="preserve">  1. Установить на 2019 год коэффициент увеличения</w:t>
      </w:r>
      <w:r w:rsidR="0002713F">
        <w:rPr>
          <w:rFonts w:ascii="Times New Roman" w:hAnsi="Times New Roman"/>
          <w:sz w:val="28"/>
          <w:szCs w:val="28"/>
          <w:lang w:eastAsia="ru-RU"/>
        </w:rPr>
        <w:t>,</w:t>
      </w:r>
      <w:r w:rsidRPr="00FC3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13F">
        <w:rPr>
          <w:rFonts w:ascii="Times New Roman" w:hAnsi="Times New Roman"/>
          <w:sz w:val="28"/>
          <w:szCs w:val="28"/>
          <w:lang w:eastAsia="ru-RU"/>
        </w:rPr>
        <w:t xml:space="preserve">применяемый при расчете </w:t>
      </w:r>
      <w:r w:rsidRPr="00FC3B15">
        <w:rPr>
          <w:rFonts w:ascii="Times New Roman" w:hAnsi="Times New Roman"/>
          <w:sz w:val="28"/>
          <w:szCs w:val="28"/>
          <w:lang w:eastAsia="ru-RU"/>
        </w:rPr>
        <w:t>арендной платы за земельные участки, находящиеся в собственности Североуральского городского округа, в размере 1,043.</w:t>
      </w:r>
    </w:p>
    <w:p w:rsidR="00FC3B15" w:rsidRPr="00210FE3" w:rsidRDefault="00FC3B15" w:rsidP="00FC3B15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FC3B15" w:rsidRPr="00FC3B15" w:rsidRDefault="00FC3B15" w:rsidP="00FC3B15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C3B1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C3B15">
        <w:rPr>
          <w:rFonts w:ascii="Times New Roman" w:hAnsi="Times New Roman"/>
          <w:bCs/>
          <w:sz w:val="28"/>
          <w:szCs w:val="28"/>
          <w:lang w:eastAsia="ru-RU"/>
        </w:rPr>
        <w:t>Установить, что настоящее Решение вступает в силу с момента его опубликования.</w:t>
      </w:r>
    </w:p>
    <w:p w:rsidR="00210FE3" w:rsidRPr="00210FE3" w:rsidRDefault="00210FE3" w:rsidP="00FC3B15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FC3B15" w:rsidRPr="00FC3B15" w:rsidRDefault="00FC3B15" w:rsidP="00FC3B15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C3B15">
        <w:rPr>
          <w:rFonts w:ascii="Times New Roman" w:hAnsi="Times New Roman"/>
          <w:bCs/>
          <w:sz w:val="28"/>
          <w:szCs w:val="28"/>
          <w:lang w:eastAsia="ru-RU"/>
        </w:rPr>
        <w:t xml:space="preserve">3. Опубликовать настоящее Решение в газете "Наше слово" и разместить на официальном сайте Администрации </w:t>
      </w:r>
      <w:r w:rsidRPr="00FC3B15">
        <w:rPr>
          <w:rFonts w:ascii="Times New Roman" w:hAnsi="Times New Roman"/>
          <w:sz w:val="28"/>
          <w:szCs w:val="28"/>
        </w:rPr>
        <w:t>Североуральского городского округа.</w:t>
      </w:r>
    </w:p>
    <w:p w:rsidR="00FC3B15" w:rsidRPr="00FC3B15" w:rsidRDefault="00FC3B15" w:rsidP="00FC3B15">
      <w:p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3B1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4. Контроль исполнения </w:t>
      </w:r>
      <w:r w:rsidRPr="00FC3B15">
        <w:rPr>
          <w:rFonts w:ascii="Times New Roman" w:hAnsi="Times New Roman"/>
          <w:sz w:val="28"/>
          <w:szCs w:val="28"/>
        </w:rPr>
        <w:t xml:space="preserve">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(В.В. Аниськин).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FC3B15" w:rsidRPr="00FC3B15" w:rsidTr="003B618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C3B15" w:rsidRDefault="00FC3B15" w:rsidP="00FC3B15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C3B15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FC3B15" w:rsidRPr="00FC3B15" w:rsidRDefault="00FC3B15" w:rsidP="00FC3B15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C3B15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FC3B15" w:rsidRPr="00FC3B15" w:rsidRDefault="00FC3B15" w:rsidP="00FC3B15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jc w:val="both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C3B15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C3B15">
              <w:rPr>
                <w:rFonts w:eastAsia="Arial Unicode MS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FC3B15" w:rsidRP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C3B15">
              <w:rPr>
                <w:rFonts w:eastAsia="Arial Unicode MS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FC3B15" w:rsidRP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C3B15">
              <w:rPr>
                <w:rFonts w:eastAsia="Arial Unicode MS"/>
                <w:color w:val="000000" w:themeColor="text1"/>
                <w:sz w:val="28"/>
                <w:szCs w:val="28"/>
              </w:rPr>
              <w:t>округа</w:t>
            </w:r>
          </w:p>
          <w:p w:rsidR="00FC3B15" w:rsidRP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color w:val="000000" w:themeColor="text1"/>
                <w:sz w:val="28"/>
                <w:szCs w:val="28"/>
              </w:rPr>
            </w:pPr>
          </w:p>
          <w:p w:rsidR="00FC3B15" w:rsidRPr="00FC3B15" w:rsidRDefault="00FC3B15" w:rsidP="00FC3B15">
            <w:pPr>
              <w:widowControl w:val="0"/>
              <w:ind w:left="606"/>
              <w:jc w:val="both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C3B15">
              <w:rPr>
                <w:rFonts w:eastAsia="Arial Unicode MS"/>
                <w:color w:val="000000" w:themeColor="text1"/>
                <w:sz w:val="28"/>
                <w:szCs w:val="28"/>
              </w:rPr>
              <w:t>_____________    Е.С. Балбекова</w:t>
            </w:r>
          </w:p>
        </w:tc>
      </w:tr>
    </w:tbl>
    <w:p w:rsidR="005B240C" w:rsidRPr="00FC3B15" w:rsidRDefault="005B240C">
      <w:pPr>
        <w:rPr>
          <w:sz w:val="28"/>
          <w:szCs w:val="28"/>
        </w:rPr>
      </w:pPr>
    </w:p>
    <w:sectPr w:rsidR="005B240C" w:rsidRPr="00FC3B15" w:rsidSect="00F20A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DF" w:rsidRDefault="00CC04DF" w:rsidP="00F20AC1">
      <w:pPr>
        <w:spacing w:after="0" w:line="240" w:lineRule="auto"/>
      </w:pPr>
      <w:r>
        <w:separator/>
      </w:r>
    </w:p>
  </w:endnote>
  <w:endnote w:type="continuationSeparator" w:id="0">
    <w:p w:rsidR="00CC04DF" w:rsidRDefault="00CC04DF" w:rsidP="00F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DF" w:rsidRDefault="00CC04DF" w:rsidP="00F20AC1">
      <w:pPr>
        <w:spacing w:after="0" w:line="240" w:lineRule="auto"/>
      </w:pPr>
      <w:r>
        <w:separator/>
      </w:r>
    </w:p>
  </w:footnote>
  <w:footnote w:type="continuationSeparator" w:id="0">
    <w:p w:rsidR="00CC04DF" w:rsidRDefault="00CC04DF" w:rsidP="00F2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51842"/>
      <w:docPartObj>
        <w:docPartGallery w:val="Page Numbers (Top of Page)"/>
        <w:docPartUnique/>
      </w:docPartObj>
    </w:sdtPr>
    <w:sdtEndPr/>
    <w:sdtContent>
      <w:p w:rsidR="00F20AC1" w:rsidRDefault="00F20A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E6">
          <w:rPr>
            <w:noProof/>
          </w:rPr>
          <w:t>2</w:t>
        </w:r>
        <w:r>
          <w:fldChar w:fldCharType="end"/>
        </w:r>
      </w:p>
    </w:sdtContent>
  </w:sdt>
  <w:p w:rsidR="00F20AC1" w:rsidRDefault="00F20A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15"/>
    <w:rsid w:val="0002713F"/>
    <w:rsid w:val="00210FE3"/>
    <w:rsid w:val="005B240C"/>
    <w:rsid w:val="00755696"/>
    <w:rsid w:val="00CC04DF"/>
    <w:rsid w:val="00CD51E6"/>
    <w:rsid w:val="00F20AC1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84A9F-4165-4A04-BB01-E636F016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AC1"/>
  </w:style>
  <w:style w:type="paragraph" w:styleId="a6">
    <w:name w:val="footer"/>
    <w:basedOn w:val="a"/>
    <w:link w:val="a7"/>
    <w:uiPriority w:val="99"/>
    <w:unhideWhenUsed/>
    <w:rsid w:val="00F2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AC1"/>
  </w:style>
  <w:style w:type="paragraph" w:styleId="a8">
    <w:name w:val="Balloon Text"/>
    <w:basedOn w:val="a"/>
    <w:link w:val="a9"/>
    <w:uiPriority w:val="99"/>
    <w:semiHidden/>
    <w:unhideWhenUsed/>
    <w:rsid w:val="000271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13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7ADFAAD19FC38A8267D6E2FB588F792DE0B3CB9D7C595A79D9524D6AA2C5628X23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18F797847A5DB379F0715B9505C0BC4AB0955CCFD5C02EB42FF61D1632CBA787D25D040d7a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cp:lastPrinted>2019-01-17T03:48:00Z</cp:lastPrinted>
  <dcterms:created xsi:type="dcterms:W3CDTF">2019-01-17T03:37:00Z</dcterms:created>
  <dcterms:modified xsi:type="dcterms:W3CDTF">2019-01-30T09:09:00Z</dcterms:modified>
</cp:coreProperties>
</file>