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2F" w:rsidRDefault="001D782F" w:rsidP="001D782F">
      <w:pPr>
        <w:ind w:firstLine="567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bookmark0"/>
    </w:p>
    <w:p w:rsidR="001D782F" w:rsidRPr="001D782F" w:rsidRDefault="001D782F" w:rsidP="001D782F">
      <w:pPr>
        <w:ind w:firstLine="567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782F">
        <w:rPr>
          <w:rFonts w:ascii="Times New Roman" w:hAnsi="Times New Roman" w:cs="Times New Roman"/>
          <w:b/>
          <w:color w:val="auto"/>
          <w:sz w:val="28"/>
          <w:szCs w:val="28"/>
        </w:rPr>
        <w:t>БОЛЕЙТЕ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ПРАВИЛЬНО!</w:t>
      </w:r>
      <w:bookmarkStart w:id="1" w:name="_GoBack"/>
      <w:bookmarkEnd w:id="1"/>
    </w:p>
    <w:p w:rsidR="001D782F" w:rsidRDefault="001D782F" w:rsidP="004F6EF1">
      <w:pPr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1C32" w:rsidRPr="00B71C32" w:rsidRDefault="00B71C32" w:rsidP="004F6EF1">
      <w:pPr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1C32">
        <w:rPr>
          <w:rFonts w:ascii="Times New Roman" w:hAnsi="Times New Roman" w:cs="Times New Roman"/>
          <w:b/>
          <w:color w:val="FF0000"/>
          <w:sz w:val="28"/>
          <w:szCs w:val="28"/>
        </w:rPr>
        <w:t>Зима – период подъёма сезонной заболеваемости населения. Фонд социального страхования разъясняет, как, в какие сроки и в каком размере работающим гражданам получить пособие по временной нетрудоспособности.</w:t>
      </w:r>
    </w:p>
    <w:p w:rsidR="00B71C32" w:rsidRDefault="00B71C32" w:rsidP="004F6EF1">
      <w:pPr>
        <w:ind w:firstLine="567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3AE3" w:rsidRPr="00F73B18" w:rsidRDefault="00582369" w:rsidP="004F6EF1">
      <w:pPr>
        <w:ind w:firstLine="567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3B18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застрахованных лиц</w:t>
      </w:r>
      <w:bookmarkEnd w:id="0"/>
      <w:r w:rsidR="004F6EF1" w:rsidRPr="00F73B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71C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(т.е. состоящих в трудовых отношениях) </w:t>
      </w:r>
      <w:r w:rsidRPr="00F73B18">
        <w:rPr>
          <w:rFonts w:ascii="Times New Roman" w:hAnsi="Times New Roman" w:cs="Times New Roman"/>
          <w:b/>
          <w:color w:val="auto"/>
          <w:sz w:val="28"/>
          <w:szCs w:val="28"/>
        </w:rPr>
        <w:t>пособием п</w:t>
      </w:r>
      <w:r w:rsidR="004F6EF1" w:rsidRPr="00F73B18">
        <w:rPr>
          <w:rFonts w:ascii="Times New Roman" w:hAnsi="Times New Roman" w:cs="Times New Roman"/>
          <w:b/>
          <w:color w:val="auto"/>
          <w:sz w:val="28"/>
          <w:szCs w:val="28"/>
        </w:rPr>
        <w:t>о временной нетрудоспособ</w:t>
      </w:r>
      <w:r w:rsidR="004F6EF1" w:rsidRPr="00F73B18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 xml:space="preserve">ности </w:t>
      </w:r>
      <w:r w:rsidRPr="00F73B18">
        <w:rPr>
          <w:rFonts w:ascii="Times New Roman" w:hAnsi="Times New Roman" w:cs="Times New Roman"/>
          <w:b/>
          <w:color w:val="auto"/>
          <w:sz w:val="28"/>
          <w:szCs w:val="28"/>
        </w:rPr>
        <w:t>осуществляется в случаях:</w:t>
      </w:r>
    </w:p>
    <w:p w:rsidR="001C3AE3" w:rsidRPr="004F6EF1" w:rsidRDefault="00582369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утраты трудоспособности вследствие заболе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вания или травмы;</w:t>
      </w:r>
    </w:p>
    <w:p w:rsidR="001C3AE3" w:rsidRPr="004F6EF1" w:rsidRDefault="00582369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в связи с операцией по искусственному пре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рыванию беременности или осуществлением экстракорпорального оплодотворения;</w:t>
      </w:r>
    </w:p>
    <w:p w:rsidR="001C3AE3" w:rsidRPr="004F6EF1" w:rsidRDefault="00582369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необходимости осуществления ухода за боль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ным членом семьи;</w:t>
      </w:r>
    </w:p>
    <w:p w:rsidR="001C3AE3" w:rsidRDefault="00582369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карантина застрахованного лица;</w:t>
      </w:r>
    </w:p>
    <w:p w:rsidR="004F6EF1" w:rsidRPr="004F6EF1" w:rsidRDefault="004F6EF1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5)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карантина ребенка в возрасте до 7 лет, посещающего дошкольную образовательную организацию или другого члена семьи, призна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ного в установленном порядке не</w:t>
      </w:r>
      <w:r w:rsidR="00F73B1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рудоспособным;</w:t>
      </w:r>
    </w:p>
    <w:p w:rsidR="004F6EF1" w:rsidRPr="004F6EF1" w:rsidRDefault="004F6EF1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6)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осуществления протезирования по медицинским показаниям в стационарном специализированном учреждении;</w:t>
      </w:r>
    </w:p>
    <w:p w:rsidR="004F6EF1" w:rsidRPr="004F6EF1" w:rsidRDefault="004F6EF1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7)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долечивания в установленном порядке в санаторно-курортных организациях, расположенных на территории РФ, непосредственно после оказания медицинской помощи в стационарных условиях.</w:t>
      </w:r>
    </w:p>
    <w:p w:rsidR="004F6EF1" w:rsidRDefault="004F6EF1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EF1" w:rsidRPr="004F6EF1" w:rsidRDefault="004F6EF1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Пособие по временной нетрудоспособности в случае заболевания или бытовой травмы застрахованного лица</w:t>
      </w:r>
    </w:p>
    <w:p w:rsidR="004F6EF1" w:rsidRDefault="004F6EF1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6EF1" w:rsidRPr="004F6EF1" w:rsidRDefault="004F6EF1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Период выплаты:</w:t>
      </w:r>
    </w:p>
    <w:p w:rsidR="001C3AE3" w:rsidRPr="004F6EF1" w:rsidRDefault="004F6EF1" w:rsidP="004F6EF1">
      <w:pPr>
        <w:tabs>
          <w:tab w:val="left" w:pos="33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►в общем порядке </w:t>
      </w:r>
      <w:r w:rsidR="0088192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 весь период временной нетрудоспособности до дня восстановления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369" w:rsidRPr="004F6EF1">
        <w:rPr>
          <w:rFonts w:ascii="Times New Roman" w:hAnsi="Times New Roman" w:cs="Times New Roman"/>
          <w:color w:val="auto"/>
          <w:sz w:val="28"/>
          <w:szCs w:val="28"/>
        </w:rPr>
        <w:t>трудоспособности, исчисляется в календар</w:t>
      </w:r>
      <w:r w:rsidR="00582369"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ных днях;</w:t>
      </w:r>
    </w:p>
    <w:p w:rsidR="001C3AE3" w:rsidRPr="004F6EF1" w:rsidRDefault="00582369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►инвалиду (за исключением заболевания ту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беркулезом)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не более четырех месяцев под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ряд или пяти месяцев в календарном году;</w:t>
      </w:r>
    </w:p>
    <w:p w:rsidR="001C3AE3" w:rsidRPr="004F6EF1" w:rsidRDefault="00582369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►при долечивании в санаторно-курортной орга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низации, расположенной на территории РФ, непосредственно после оказания медицин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ской помощи в стационарных условиях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 период пребывания в санаторно-курортной организации, но не более чем за 24 календар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ных дня;</w:t>
      </w:r>
    </w:p>
    <w:p w:rsidR="001C3AE3" w:rsidRPr="004F6EF1" w:rsidRDefault="00582369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►при заключении срочного трудового договора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на срок до шести месяцев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не более чем за 75 календарных дней по этому договору;</w:t>
      </w:r>
    </w:p>
    <w:p w:rsidR="001C3AE3" w:rsidRDefault="00582369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►при заболевании или травме, наступивших в период со дня заключения трудового договора до дня его аннулирования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не более чем за 75 календарных дней по этому дого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вору.</w:t>
      </w:r>
    </w:p>
    <w:p w:rsid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EF1" w:rsidRP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Размер:</w:t>
      </w:r>
    </w:p>
    <w:p w:rsidR="004F6EF1" w:rsidRP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выплачивается застрахованному лицу в размере,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определяемом в зависимости от страхового стажа:</w:t>
      </w:r>
    </w:p>
    <w:p w:rsidR="004F6EF1" w:rsidRP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►60 % среднего заработка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застрахованному лицу, имеющему страховой стаж до 5 лет;</w:t>
      </w:r>
    </w:p>
    <w:p w:rsidR="004F6EF1" w:rsidRP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►80 % среднего заработка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застрахованному лицу, имеющему страховой стаж от 5 до 8 лет;</w:t>
      </w:r>
    </w:p>
    <w:p w:rsidR="004F6EF1" w:rsidRP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►100 % среднего заработка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застрахованному лицу, имеющему страховой стаж 8 и более лет.</w:t>
      </w:r>
    </w:p>
    <w:p w:rsid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6EF1" w:rsidRP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Исчисляется исходя из заработка за два календарных года, предшествующих году наступления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временной нетрудоспособности.</w:t>
      </w:r>
    </w:p>
    <w:p w:rsidR="004F6EF1" w:rsidRP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Если заработок отсутствовал, исходя </w:t>
      </w:r>
      <w:proofErr w:type="gramStart"/>
      <w:r w:rsidRPr="004F6EF1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МРОТ.</w:t>
      </w:r>
    </w:p>
    <w:p w:rsid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Основания для снижения размера пособия:</w:t>
      </w:r>
    </w:p>
    <w:p w:rsidR="004F6EF1" w:rsidRP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EF1" w:rsidRPr="004F6EF1" w:rsidRDefault="004F6EF1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►нарушение застрахованным лицом без уважительных причин в период временной нетрудоспособности режима, предписанного лечащим врачом;</w:t>
      </w:r>
    </w:p>
    <w:p w:rsidR="001C3AE3" w:rsidRPr="004F6EF1" w:rsidRDefault="00582369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►неявка застрахованного лица без уважитель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ных причин в назначенный срок на врачебный осмотр или на проведение </w:t>
      </w:r>
      <w:proofErr w:type="gramStart"/>
      <w:r w:rsidRPr="004F6EF1">
        <w:rPr>
          <w:rFonts w:ascii="Times New Roman" w:hAnsi="Times New Roman" w:cs="Times New Roman"/>
          <w:color w:val="auto"/>
          <w:sz w:val="28"/>
          <w:szCs w:val="28"/>
        </w:rPr>
        <w:t>медико-социальной</w:t>
      </w:r>
      <w:proofErr w:type="gramEnd"/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экспертизы;</w:t>
      </w:r>
    </w:p>
    <w:p w:rsidR="001C3AE3" w:rsidRPr="004F6EF1" w:rsidRDefault="00582369" w:rsidP="004F6EF1">
      <w:pPr>
        <w:tabs>
          <w:tab w:val="left" w:pos="31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F6EF1">
        <w:rPr>
          <w:rFonts w:ascii="Times New Roman" w:hAnsi="Times New Roman" w:cs="Times New Roman"/>
          <w:color w:val="auto"/>
          <w:sz w:val="28"/>
          <w:szCs w:val="28"/>
        </w:rPr>
        <w:t>►заболевание или травма, наступившие вслед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ствие алкогольного, наркотического, токси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ческого опьянения или действий, связанных с таким опьянением.</w:t>
      </w:r>
      <w:proofErr w:type="gramEnd"/>
    </w:p>
    <w:p w:rsidR="004F6EF1" w:rsidRDefault="004F6EF1" w:rsidP="004F6EF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AE3" w:rsidRPr="004F6EF1" w:rsidRDefault="00582369" w:rsidP="004F6EF1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Срок обращения за пособием:</w:t>
      </w:r>
    </w:p>
    <w:p w:rsidR="001C3AE3" w:rsidRPr="004F6EF1" w:rsidRDefault="00582369" w:rsidP="004F6EF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не позднее шести месяцев со дня окончания вре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менной нетрудоспособности.</w:t>
      </w:r>
    </w:p>
    <w:p w:rsidR="001C3AE3" w:rsidRPr="004F6EF1" w:rsidRDefault="00582369" w:rsidP="004F6EF1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Документы необходимые для назначения пособия:</w:t>
      </w:r>
    </w:p>
    <w:p w:rsidR="001C3AE3" w:rsidRPr="004F6EF1" w:rsidRDefault="00582369" w:rsidP="004F6EF1">
      <w:pPr>
        <w:tabs>
          <w:tab w:val="left" w:pos="31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►листок нетрудоспособности;</w:t>
      </w:r>
    </w:p>
    <w:p w:rsidR="001C3AE3" w:rsidRPr="004F6EF1" w:rsidRDefault="00582369" w:rsidP="004F6EF1">
      <w:pPr>
        <w:tabs>
          <w:tab w:val="left" w:pos="31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►справка о сумме заработка по форме № 182н (при необходимости).</w:t>
      </w:r>
    </w:p>
    <w:p w:rsidR="001C3AE3" w:rsidRPr="004F6EF1" w:rsidRDefault="001C3AE3" w:rsidP="004F6EF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AE3" w:rsidRPr="004F6EF1" w:rsidRDefault="00582369" w:rsidP="004F6EF1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Пособие по временной нетрудоспособно</w:t>
      </w: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сти в случае ухода за больным ребенком, членом семьи</w:t>
      </w:r>
    </w:p>
    <w:p w:rsidR="004F6EF1" w:rsidRDefault="004F6EF1" w:rsidP="004F6EF1">
      <w:pPr>
        <w:ind w:firstLine="567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5"/>
    </w:p>
    <w:p w:rsidR="001C3AE3" w:rsidRPr="004F6EF1" w:rsidRDefault="00582369" w:rsidP="004F6EF1">
      <w:pPr>
        <w:ind w:firstLine="567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Период выплаты:</w:t>
      </w:r>
      <w:bookmarkEnd w:id="2"/>
    </w:p>
    <w:p w:rsidR="001C3AE3" w:rsidRPr="004F6EF1" w:rsidRDefault="00582369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►при уходе за больным ребенком в возрасте до 7 лет (амбулаторное и стационарное лече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ние)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 весь период лечения ребенка, но не более чем за 60 календарных дней в кален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дарном году по всем случаям ухода за этим ребенком;</w:t>
      </w:r>
    </w:p>
    <w:p w:rsidR="001C3AE3" w:rsidRPr="004F6EF1" w:rsidRDefault="00582369" w:rsidP="004F6EF1">
      <w:pPr>
        <w:tabs>
          <w:tab w:val="left" w:pos="3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►при уходе за больным ребенком в возрас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 до 7 лет, заболевание которого включено в перечень заболеваний, утвержденный приказом </w:t>
      </w:r>
      <w:proofErr w:type="spellStart"/>
      <w:r w:rsidRPr="004F6EF1">
        <w:rPr>
          <w:rFonts w:ascii="Times New Roman" w:hAnsi="Times New Roman" w:cs="Times New Roman"/>
          <w:color w:val="auto"/>
          <w:sz w:val="28"/>
          <w:szCs w:val="28"/>
        </w:rPr>
        <w:t>Минздравсоцразвития</w:t>
      </w:r>
      <w:proofErr w:type="spellEnd"/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20.02.2008 г. № 84н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 весь период лечения ребенка, но не более чем за 90 календарных дней в календарном году по всем случаям ухода за этим ребенком;</w:t>
      </w:r>
    </w:p>
    <w:p w:rsidR="001C3AE3" w:rsidRPr="004F6EF1" w:rsidRDefault="00582369" w:rsidP="004F6EF1">
      <w:pPr>
        <w:tabs>
          <w:tab w:val="left" w:pos="32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►при уходе за больным ребенком в возрасте от 7 до 15 лет (амбулаторное и стационарное лечение)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 период до 15 календарных дней по каждому случаю лечения, но не более чем за 45 календарных дней в календарном году по всем случаям ухода за этим ребенком;</w:t>
      </w:r>
    </w:p>
    <w:p w:rsidR="001C3AE3" w:rsidRPr="004F6EF1" w:rsidRDefault="00582369" w:rsidP="004F6EF1">
      <w:pPr>
        <w:tabs>
          <w:tab w:val="left" w:pos="32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►при уходе за больным ребенком-инвалидом в возрасте до 18 лет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lastRenderedPageBreak/>
        <w:t>(амбулаторное и стаци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онарное лечение)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 весь период лечения ребенка, но не более чем за 120 календарных дней в календарном году по всем случаям ухода за этим ребенком;</w:t>
      </w:r>
    </w:p>
    <w:p w:rsidR="001C3AE3" w:rsidRPr="004F6EF1" w:rsidRDefault="00582369" w:rsidP="004F6EF1">
      <w:pPr>
        <w:tabs>
          <w:tab w:val="left" w:pos="32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►при уходе за больным ребенком в возрасте до 18 лет, являющимся ВИЧ-инфицированным (стационарное лечение)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 весь период;</w:t>
      </w:r>
    </w:p>
    <w:p w:rsidR="001C3AE3" w:rsidRPr="004F6EF1" w:rsidRDefault="00582369" w:rsidP="004F6EF1">
      <w:pPr>
        <w:tabs>
          <w:tab w:val="left" w:pos="32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►при уходе за больным ребенком в возрасте до 18 лет при его болезни, связанной с поствакци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нальным осложнением, при злокачественных новообразованиях, включая злокачественные новообразования лимфоидной, кроветвор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ной и родственных им тканей (амбулаторное и стационарное лечение)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 весь период;</w:t>
      </w:r>
    </w:p>
    <w:p w:rsidR="001C3AE3" w:rsidRPr="004F6EF1" w:rsidRDefault="00582369" w:rsidP="004F6EF1">
      <w:pPr>
        <w:tabs>
          <w:tab w:val="left" w:pos="32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►при уходе за больным членом семьи (амбула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торное лечение)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не более чем за 7 кален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дарных дней по каждому случаю заболева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ния, но не более чем за 30 календарных дней в календарном году по всем случаям ухода за этим членом семьи.</w:t>
      </w:r>
    </w:p>
    <w:p w:rsidR="004F6EF1" w:rsidRDefault="004F6EF1" w:rsidP="004F6EF1">
      <w:pPr>
        <w:ind w:firstLine="56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6"/>
    </w:p>
    <w:p w:rsidR="001C3AE3" w:rsidRPr="004F6EF1" w:rsidRDefault="00582369" w:rsidP="004F6EF1">
      <w:pPr>
        <w:ind w:firstLine="567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Размер:</w:t>
      </w:r>
      <w:bookmarkEnd w:id="3"/>
    </w:p>
    <w:p w:rsidR="001C3AE3" w:rsidRPr="004F6EF1" w:rsidRDefault="00582369" w:rsidP="004F6EF1">
      <w:pPr>
        <w:tabs>
          <w:tab w:val="left" w:pos="32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►при лечении ребенка:</w:t>
      </w:r>
    </w:p>
    <w:p w:rsidR="001C3AE3" w:rsidRPr="004F6EF1" w:rsidRDefault="00582369" w:rsidP="004F6EF1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F6EF1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амбулаторном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 первые 10 дней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в размере, определяемом в зависимости от продолжительности страхового стажа за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страхованного лица, за последующие дни в размере 50 процентов среднего заработка;</w:t>
      </w:r>
      <w:proofErr w:type="gramEnd"/>
    </w:p>
    <w:p w:rsidR="001C3AE3" w:rsidRPr="004F6EF1" w:rsidRDefault="004F6EF1" w:rsidP="004F6EF1">
      <w:pPr>
        <w:tabs>
          <w:tab w:val="left" w:pos="58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стационарном – </w:t>
      </w:r>
      <w:r w:rsidR="00582369" w:rsidRPr="004F6EF1">
        <w:rPr>
          <w:rFonts w:ascii="Times New Roman" w:hAnsi="Times New Roman" w:cs="Times New Roman"/>
          <w:color w:val="auto"/>
          <w:sz w:val="28"/>
          <w:szCs w:val="28"/>
        </w:rPr>
        <w:t>в размере, определяемом в зависимости от продолжительности стра</w:t>
      </w:r>
      <w:r w:rsidR="00582369"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хового стажа застрахованного лица.</w:t>
      </w:r>
      <w:proofErr w:type="gramEnd"/>
    </w:p>
    <w:p w:rsidR="001C3AE3" w:rsidRPr="004F6EF1" w:rsidRDefault="00582369" w:rsidP="004F6EF1">
      <w:pPr>
        <w:tabs>
          <w:tab w:val="left" w:pos="32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►при амбулаторном лечении члена семьи 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в размере, определяемом в зависимости от продолжительности страхового стажа застра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хованного лица.</w:t>
      </w:r>
    </w:p>
    <w:p w:rsidR="004F6EF1" w:rsidRDefault="004F6EF1" w:rsidP="004F6EF1">
      <w:pPr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7"/>
    </w:p>
    <w:p w:rsidR="001C3AE3" w:rsidRPr="004F6EF1" w:rsidRDefault="00582369" w:rsidP="004F6EF1">
      <w:pPr>
        <w:ind w:firstLine="567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Периоды, за которые пособие</w:t>
      </w:r>
      <w:bookmarkEnd w:id="4"/>
      <w:r w:rsidR="004F6EF1" w:rsidRPr="004F6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5" w:name="bookmark8"/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по временной нетрудоспособности</w:t>
      </w:r>
      <w:bookmarkEnd w:id="5"/>
      <w:r w:rsidR="004F6EF1" w:rsidRPr="004F6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6" w:name="bookmark9"/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не назначается</w:t>
      </w:r>
      <w:bookmarkEnd w:id="6"/>
    </w:p>
    <w:p w:rsidR="001C3AE3" w:rsidRPr="004F6EF1" w:rsidRDefault="004F6EF1" w:rsidP="004F6EF1">
      <w:pPr>
        <w:tabs>
          <w:tab w:val="left" w:pos="33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582369" w:rsidRPr="004F6EF1">
        <w:rPr>
          <w:rFonts w:ascii="Times New Roman" w:hAnsi="Times New Roman" w:cs="Times New Roman"/>
          <w:color w:val="auto"/>
          <w:sz w:val="28"/>
          <w:szCs w:val="28"/>
        </w:rPr>
        <w:t>за период освобождения работника от работы с полным или частичным сохранением зара</w:t>
      </w:r>
      <w:r w:rsidR="00582369"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ботной платы или без оплаты в соответствии с законодательством РФ, за исключением слу</w:t>
      </w:r>
      <w:r w:rsidR="00582369"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чаев утраты трудоспособности работником вследствие заболевания или травмы в период ежегодного оплачиваемого отпуска;</w:t>
      </w:r>
    </w:p>
    <w:p w:rsidR="001C3AE3" w:rsidRPr="004F6EF1" w:rsidRDefault="00582369" w:rsidP="004F6EF1">
      <w:pPr>
        <w:tabs>
          <w:tab w:val="left" w:pos="33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за период отстранения от работы в соответ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ствии с законодательством РФ, если за этот период не начисляется заработная плата;</w:t>
      </w:r>
    </w:p>
    <w:p w:rsidR="001C3AE3" w:rsidRPr="004F6EF1" w:rsidRDefault="00582369" w:rsidP="004F6EF1">
      <w:pPr>
        <w:tabs>
          <w:tab w:val="left" w:pos="33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за период заключения под стражу или адми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нистративного ареста;</w:t>
      </w:r>
    </w:p>
    <w:p w:rsidR="001C3AE3" w:rsidRPr="004F6EF1" w:rsidRDefault="00582369" w:rsidP="004F6EF1">
      <w:pPr>
        <w:tabs>
          <w:tab w:val="left" w:pos="33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за период проведения судебно-медицинской экспертизы;</w:t>
      </w:r>
    </w:p>
    <w:p w:rsidR="001C3AE3" w:rsidRPr="004F6EF1" w:rsidRDefault="00582369" w:rsidP="004F6EF1">
      <w:pPr>
        <w:tabs>
          <w:tab w:val="left" w:pos="33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за период простоя, за исключением случаев, предусмотренных частью 7 статьи 7 Закона № 255-ФЗ.</w:t>
      </w:r>
    </w:p>
    <w:p w:rsidR="004F6EF1" w:rsidRDefault="004F6EF1" w:rsidP="004F6EF1">
      <w:pPr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10"/>
    </w:p>
    <w:p w:rsidR="001C3AE3" w:rsidRPr="004F6EF1" w:rsidRDefault="00582369" w:rsidP="004F6EF1">
      <w:pPr>
        <w:ind w:firstLine="567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t>Основания для отказа в назначении посо</w:t>
      </w:r>
      <w:r w:rsidRPr="004F6EF1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бия по временной нетрудоспособности</w:t>
      </w:r>
      <w:bookmarkEnd w:id="7"/>
    </w:p>
    <w:p w:rsidR="001C3AE3" w:rsidRPr="004F6EF1" w:rsidRDefault="00582369" w:rsidP="004F6EF1">
      <w:pPr>
        <w:tabs>
          <w:tab w:val="left" w:pos="33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наступление временной нетрудоспособности в результате установленного судом умышлен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ного </w:t>
      </w:r>
      <w:proofErr w:type="gramStart"/>
      <w:r w:rsidRPr="004F6EF1">
        <w:rPr>
          <w:rFonts w:ascii="Times New Roman" w:hAnsi="Times New Roman" w:cs="Times New Roman"/>
          <w:color w:val="auto"/>
          <w:sz w:val="28"/>
          <w:szCs w:val="28"/>
        </w:rPr>
        <w:t>причинения</w:t>
      </w:r>
      <w:proofErr w:type="gramEnd"/>
      <w:r w:rsidRPr="004F6EF1">
        <w:rPr>
          <w:rFonts w:ascii="Times New Roman" w:hAnsi="Times New Roman" w:cs="Times New Roman"/>
          <w:color w:val="auto"/>
          <w:sz w:val="28"/>
          <w:szCs w:val="28"/>
        </w:rPr>
        <w:t xml:space="preserve"> застрахованным лицом вре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да своему здоровью или попытки самоубий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ства;</w:t>
      </w:r>
    </w:p>
    <w:p w:rsidR="001C3AE3" w:rsidRDefault="00582369" w:rsidP="004F6EF1">
      <w:pPr>
        <w:tabs>
          <w:tab w:val="left" w:pos="33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F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4F6E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t>наступление временной нетрудоспособно</w:t>
      </w:r>
      <w:r w:rsidRPr="004F6EF1">
        <w:rPr>
          <w:rFonts w:ascii="Times New Roman" w:hAnsi="Times New Roman" w:cs="Times New Roman"/>
          <w:color w:val="auto"/>
          <w:sz w:val="28"/>
          <w:szCs w:val="28"/>
        </w:rPr>
        <w:softHyphen/>
        <w:t>сти вследствие совершения застрахованным лицом умышленного преступления.</w:t>
      </w:r>
    </w:p>
    <w:p w:rsidR="00F31E12" w:rsidRDefault="00F31E12" w:rsidP="004F6EF1">
      <w:pPr>
        <w:tabs>
          <w:tab w:val="left" w:pos="33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1E12" w:rsidRPr="00F31E12" w:rsidRDefault="00F31E12" w:rsidP="004F6EF1">
      <w:pPr>
        <w:tabs>
          <w:tab w:val="left" w:pos="337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1E12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о возможности получения лист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F31E12">
        <w:rPr>
          <w:rFonts w:ascii="Times New Roman" w:hAnsi="Times New Roman" w:cs="Times New Roman"/>
          <w:b/>
          <w:color w:val="FF0000"/>
          <w:sz w:val="28"/>
          <w:szCs w:val="28"/>
        </w:rPr>
        <w:t>а временной нетрудоспособности в электронном виде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что облегчает контроль расчёта пособия и статуса выплаты посредством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доступа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«Личный кабинет застрахованного», а также исключает утерю листка нетрудоспособности! </w:t>
      </w:r>
    </w:p>
    <w:sectPr w:rsidR="00F31E12" w:rsidRPr="00F31E12" w:rsidSect="004F6EF1">
      <w:type w:val="continuous"/>
      <w:pgSz w:w="11909" w:h="16840"/>
      <w:pgMar w:top="1135" w:right="994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52" w:rsidRDefault="00FA0152">
      <w:r>
        <w:separator/>
      </w:r>
    </w:p>
  </w:endnote>
  <w:endnote w:type="continuationSeparator" w:id="0">
    <w:p w:rsidR="00FA0152" w:rsidRDefault="00FA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52" w:rsidRDefault="00FA0152"/>
  </w:footnote>
  <w:footnote w:type="continuationSeparator" w:id="0">
    <w:p w:rsidR="00FA0152" w:rsidRDefault="00FA01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3"/>
    <w:rsid w:val="001C3AE3"/>
    <w:rsid w:val="001D782F"/>
    <w:rsid w:val="004F6EF1"/>
    <w:rsid w:val="00582369"/>
    <w:rsid w:val="0088192C"/>
    <w:rsid w:val="009E61BA"/>
    <w:rsid w:val="009E6399"/>
    <w:rsid w:val="00B71C32"/>
    <w:rsid w:val="00F31E12"/>
    <w:rsid w:val="00F73B18"/>
    <w:rsid w:val="00F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Петрова Ирина Семёновна</cp:lastModifiedBy>
  <cp:revision>7</cp:revision>
  <dcterms:created xsi:type="dcterms:W3CDTF">2018-01-09T08:30:00Z</dcterms:created>
  <dcterms:modified xsi:type="dcterms:W3CDTF">2018-01-19T09:03:00Z</dcterms:modified>
</cp:coreProperties>
</file>