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CA" w:rsidRPr="00A3268A" w:rsidRDefault="00BA1ECA" w:rsidP="008B5694">
      <w:pPr>
        <w:shd w:val="clear" w:color="auto" w:fill="FFFFFF"/>
        <w:ind w:left="9639"/>
        <w:rPr>
          <w:rFonts w:ascii="PT Astra Serif" w:hAnsi="PT Astra Serif"/>
          <w:color w:val="000000"/>
          <w:sz w:val="22"/>
          <w:szCs w:val="22"/>
        </w:rPr>
      </w:pPr>
      <w:r w:rsidRPr="00A3268A">
        <w:rPr>
          <w:rFonts w:ascii="PT Astra Serif" w:hAnsi="PT Astra Serif"/>
          <w:color w:val="000000"/>
          <w:sz w:val="22"/>
          <w:szCs w:val="22"/>
        </w:rPr>
        <w:t>Приложение № 1</w:t>
      </w:r>
    </w:p>
    <w:p w:rsidR="00035A9F" w:rsidRDefault="00824B6F" w:rsidP="008B5694">
      <w:pPr>
        <w:shd w:val="clear" w:color="auto" w:fill="FFFFFF"/>
        <w:ind w:left="9639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к</w:t>
      </w:r>
      <w:r w:rsidR="005B4607" w:rsidRPr="00A3268A">
        <w:rPr>
          <w:rFonts w:ascii="PT Astra Serif" w:hAnsi="PT Astra Serif"/>
          <w:color w:val="000000"/>
          <w:sz w:val="22"/>
          <w:szCs w:val="22"/>
        </w:rPr>
        <w:t xml:space="preserve"> постановлению Администрации Североур</w:t>
      </w:r>
      <w:r w:rsidR="00035A9F">
        <w:rPr>
          <w:rFonts w:ascii="PT Astra Serif" w:hAnsi="PT Astra Serif"/>
          <w:color w:val="000000"/>
          <w:sz w:val="22"/>
          <w:szCs w:val="22"/>
        </w:rPr>
        <w:t xml:space="preserve">альского городского округа </w:t>
      </w:r>
    </w:p>
    <w:p w:rsidR="005B4607" w:rsidRPr="00A3268A" w:rsidRDefault="00035A9F" w:rsidP="008B5694">
      <w:pPr>
        <w:shd w:val="clear" w:color="auto" w:fill="FFFFFF"/>
        <w:ind w:left="9639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от </w:t>
      </w:r>
      <w:r w:rsidRPr="00035A9F">
        <w:rPr>
          <w:rFonts w:ascii="PT Astra Serif" w:hAnsi="PT Astra Serif"/>
          <w:color w:val="000000"/>
          <w:sz w:val="22"/>
          <w:szCs w:val="22"/>
          <w:u w:val="single"/>
        </w:rPr>
        <w:t>30.12.2021</w:t>
      </w:r>
      <w:r>
        <w:rPr>
          <w:rFonts w:ascii="PT Astra Serif" w:hAnsi="PT Astra Serif"/>
          <w:color w:val="000000"/>
          <w:sz w:val="22"/>
          <w:szCs w:val="22"/>
        </w:rPr>
        <w:t xml:space="preserve"> № </w:t>
      </w:r>
      <w:r w:rsidRPr="00035A9F">
        <w:rPr>
          <w:rFonts w:ascii="PT Astra Serif" w:hAnsi="PT Astra Serif"/>
          <w:color w:val="000000"/>
          <w:sz w:val="22"/>
          <w:szCs w:val="22"/>
          <w:u w:val="single"/>
        </w:rPr>
        <w:t>1162</w:t>
      </w:r>
    </w:p>
    <w:p w:rsidR="00334BD2" w:rsidRPr="00A3268A" w:rsidRDefault="00334BD2" w:rsidP="008B5694">
      <w:pPr>
        <w:shd w:val="clear" w:color="auto" w:fill="FFFFFF"/>
        <w:ind w:left="9639"/>
        <w:jc w:val="both"/>
        <w:rPr>
          <w:rFonts w:ascii="PT Astra Serif" w:hAnsi="PT Astra Serif"/>
          <w:sz w:val="22"/>
          <w:szCs w:val="22"/>
        </w:rPr>
      </w:pPr>
      <w:r w:rsidRPr="00A3268A">
        <w:rPr>
          <w:rFonts w:ascii="PT Astra Serif" w:hAnsi="PT Astra Serif"/>
          <w:color w:val="000000"/>
          <w:sz w:val="22"/>
          <w:szCs w:val="22"/>
        </w:rPr>
        <w:t>Приложение № 1</w:t>
      </w:r>
    </w:p>
    <w:p w:rsidR="00334BD2" w:rsidRPr="00A3268A" w:rsidRDefault="00334BD2" w:rsidP="00824B6F">
      <w:pPr>
        <w:shd w:val="clear" w:color="auto" w:fill="FFFFFF"/>
        <w:ind w:left="9639"/>
        <w:rPr>
          <w:rFonts w:ascii="PT Astra Serif" w:hAnsi="PT Astra Serif"/>
          <w:sz w:val="24"/>
          <w:szCs w:val="28"/>
        </w:rPr>
      </w:pPr>
      <w:r w:rsidRPr="00A3268A">
        <w:rPr>
          <w:rFonts w:ascii="PT Astra Serif" w:hAnsi="PT Astra Serif"/>
          <w:color w:val="000000"/>
          <w:sz w:val="22"/>
          <w:szCs w:val="22"/>
        </w:rPr>
        <w:t xml:space="preserve">к муниципальной программе </w:t>
      </w:r>
      <w:r w:rsidRPr="00A3268A">
        <w:rPr>
          <w:rFonts w:ascii="PT Astra Serif" w:hAnsi="PT Astra Serif"/>
          <w:color w:val="000000"/>
          <w:spacing w:val="-1"/>
          <w:sz w:val="22"/>
          <w:szCs w:val="22"/>
        </w:rPr>
        <w:t xml:space="preserve">Североуральского городского округа </w:t>
      </w:r>
      <w:r w:rsidRPr="00A3268A">
        <w:rPr>
          <w:rFonts w:ascii="PT Astra Serif" w:hAnsi="PT Astra Serif"/>
          <w:color w:val="000000"/>
          <w:spacing w:val="3"/>
          <w:sz w:val="22"/>
          <w:szCs w:val="22"/>
        </w:rPr>
        <w:t xml:space="preserve">«Развитие </w:t>
      </w:r>
      <w:r w:rsidRPr="00A3268A">
        <w:rPr>
          <w:rFonts w:ascii="PT Astra Serif" w:hAnsi="PT Astra Serif"/>
          <w:sz w:val="22"/>
          <w:szCs w:val="22"/>
        </w:rPr>
        <w:t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A3268A">
        <w:rPr>
          <w:rFonts w:ascii="PT Astra Serif" w:hAnsi="PT Astra Serif"/>
          <w:color w:val="000000"/>
          <w:spacing w:val="3"/>
          <w:sz w:val="22"/>
          <w:szCs w:val="22"/>
        </w:rPr>
        <w:t>» на 2020-2025 годы</w:t>
      </w:r>
    </w:p>
    <w:p w:rsidR="00334BD2" w:rsidRPr="00A3268A" w:rsidRDefault="00334BD2" w:rsidP="00334BD2">
      <w:pPr>
        <w:shd w:val="clear" w:color="auto" w:fill="FFFFFF"/>
        <w:ind w:left="2885" w:right="-35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</w:p>
    <w:p w:rsidR="00334BD2" w:rsidRPr="00A3268A" w:rsidRDefault="00334BD2" w:rsidP="00334BD2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 w:rsidRPr="00A3268A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334BD2" w:rsidRPr="00A3268A" w:rsidRDefault="00334BD2" w:rsidP="00334BD2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A3268A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Североуральского городского округа </w:t>
      </w:r>
    </w:p>
    <w:p w:rsidR="00334BD2" w:rsidRPr="00A3268A" w:rsidRDefault="00334BD2" w:rsidP="00334B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A3268A">
        <w:rPr>
          <w:rFonts w:ascii="PT Astra Serif" w:hAnsi="PT Astra Serif"/>
          <w:color w:val="000000"/>
          <w:spacing w:val="3"/>
          <w:sz w:val="28"/>
          <w:szCs w:val="28"/>
        </w:rPr>
        <w:t>«</w:t>
      </w:r>
      <w:r w:rsidRPr="00A3268A">
        <w:rPr>
          <w:rFonts w:ascii="PT Astra Serif" w:hAnsi="PT Astra Serif"/>
          <w:b/>
          <w:color w:val="000000"/>
          <w:spacing w:val="3"/>
          <w:sz w:val="28"/>
          <w:szCs w:val="28"/>
        </w:rPr>
        <w:t>Развитие</w:t>
      </w:r>
      <w:r w:rsidRPr="00A3268A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A3268A">
        <w:rPr>
          <w:rFonts w:ascii="PT Astra Serif" w:hAnsi="PT Astra Serif"/>
          <w:b/>
          <w:sz w:val="28"/>
          <w:szCs w:val="28"/>
        </w:rPr>
        <w:t xml:space="preserve">системы гражданской обороны, защиты населения и территории </w:t>
      </w:r>
    </w:p>
    <w:p w:rsidR="00334BD2" w:rsidRPr="00A3268A" w:rsidRDefault="00334BD2" w:rsidP="00334B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A3268A">
        <w:rPr>
          <w:rFonts w:ascii="PT Astra Serif" w:hAnsi="PT Astra Serif"/>
          <w:b/>
          <w:sz w:val="28"/>
          <w:szCs w:val="28"/>
        </w:rPr>
        <w:t xml:space="preserve">Североуральского городского округа от чрезвычайных ситуаций природного </w:t>
      </w:r>
    </w:p>
    <w:p w:rsidR="00334BD2" w:rsidRPr="00A3268A" w:rsidRDefault="00334BD2" w:rsidP="00334B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A3268A">
        <w:rPr>
          <w:rFonts w:ascii="PT Astra Serif" w:hAnsi="PT Astra Serif"/>
          <w:b/>
          <w:sz w:val="28"/>
          <w:szCs w:val="28"/>
        </w:rPr>
        <w:t xml:space="preserve">и техногенного характера, обеспечение пожарной безопасности и безопасности </w:t>
      </w:r>
    </w:p>
    <w:p w:rsidR="00334BD2" w:rsidRPr="00A3268A" w:rsidRDefault="00334BD2" w:rsidP="005B4607">
      <w:pPr>
        <w:shd w:val="clear" w:color="auto" w:fill="FFFFFF"/>
        <w:jc w:val="center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A3268A">
        <w:rPr>
          <w:rFonts w:ascii="PT Astra Serif" w:hAnsi="PT Astra Serif"/>
          <w:b/>
          <w:sz w:val="28"/>
          <w:szCs w:val="28"/>
        </w:rPr>
        <w:t>людей на водных объектах</w:t>
      </w:r>
      <w:r w:rsidRPr="00A3268A">
        <w:rPr>
          <w:rFonts w:ascii="PT Astra Serif" w:hAnsi="PT Astra Serif"/>
          <w:color w:val="000000"/>
          <w:spacing w:val="3"/>
          <w:sz w:val="28"/>
          <w:szCs w:val="28"/>
        </w:rPr>
        <w:t xml:space="preserve">» </w:t>
      </w:r>
      <w:r w:rsidR="00824B6F">
        <w:rPr>
          <w:rFonts w:ascii="PT Astra Serif" w:hAnsi="PT Astra Serif"/>
          <w:b/>
          <w:color w:val="000000"/>
          <w:spacing w:val="3"/>
          <w:sz w:val="28"/>
          <w:szCs w:val="28"/>
        </w:rPr>
        <w:t>на 2020-</w:t>
      </w:r>
      <w:r w:rsidRPr="00A3268A">
        <w:rPr>
          <w:rFonts w:ascii="PT Astra Serif" w:hAnsi="PT Astra Serif"/>
          <w:b/>
          <w:color w:val="000000"/>
          <w:spacing w:val="3"/>
          <w:sz w:val="28"/>
          <w:szCs w:val="28"/>
        </w:rPr>
        <w:t>2025 годы</w:t>
      </w:r>
    </w:p>
    <w:p w:rsidR="00334BD2" w:rsidRPr="00ED7FA9" w:rsidRDefault="00334BD2" w:rsidP="00334BD2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123"/>
        <w:gridCol w:w="1418"/>
        <w:gridCol w:w="1275"/>
        <w:gridCol w:w="1134"/>
        <w:gridCol w:w="1134"/>
        <w:gridCol w:w="1134"/>
        <w:gridCol w:w="1134"/>
        <w:gridCol w:w="1134"/>
        <w:gridCol w:w="2091"/>
      </w:tblGrid>
      <w:tr w:rsidR="00334BD2" w:rsidRPr="00A3268A" w:rsidTr="00965C43">
        <w:tc>
          <w:tcPr>
            <w:tcW w:w="983" w:type="dxa"/>
            <w:vMerge w:val="restart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строки</w:t>
            </w:r>
          </w:p>
        </w:tc>
        <w:tc>
          <w:tcPr>
            <w:tcW w:w="3123" w:type="dxa"/>
            <w:vMerge w:val="restart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91" w:type="dxa"/>
            <w:vMerge w:val="restart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Источник значений показателей</w:t>
            </w:r>
          </w:p>
        </w:tc>
      </w:tr>
      <w:tr w:rsidR="00334BD2" w:rsidRPr="00A3268A" w:rsidTr="00965C43">
        <w:tc>
          <w:tcPr>
            <w:tcW w:w="983" w:type="dxa"/>
            <w:vMerge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 xml:space="preserve">первый 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второй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третий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четвертый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 xml:space="preserve">пятый 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шестой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091" w:type="dxa"/>
            <w:vMerge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35A9F" w:rsidRPr="00035A9F" w:rsidRDefault="00035A9F">
      <w:pPr>
        <w:rPr>
          <w:sz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123"/>
        <w:gridCol w:w="1418"/>
        <w:gridCol w:w="1275"/>
        <w:gridCol w:w="1134"/>
        <w:gridCol w:w="1134"/>
        <w:gridCol w:w="1134"/>
        <w:gridCol w:w="1134"/>
        <w:gridCol w:w="1134"/>
        <w:gridCol w:w="2091"/>
      </w:tblGrid>
      <w:tr w:rsidR="00334BD2" w:rsidRPr="00A3268A" w:rsidTr="00035A9F">
        <w:trPr>
          <w:tblHeader/>
        </w:trPr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ED7FA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577" w:type="dxa"/>
            <w:gridSpan w:val="9"/>
          </w:tcPr>
          <w:p w:rsidR="00334BD2" w:rsidRPr="00A3268A" w:rsidRDefault="00334BD2" w:rsidP="008B56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5694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Цель:</w:t>
            </w:r>
            <w:r w:rsidRPr="00A3268A">
              <w:rPr>
                <w:rFonts w:ascii="PT Astra Serif" w:hAnsi="PT Astra Serif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3268A">
              <w:rPr>
                <w:rFonts w:ascii="PT Astra Serif" w:hAnsi="PT Astra Serif"/>
                <w:color w:val="000000"/>
                <w:sz w:val="24"/>
                <w:szCs w:val="24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действий, террористических актов или вследствие этих действий, а также минимизация потерь среди населения вследствие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  <w:r w:rsidR="00ED7FA9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577" w:type="dxa"/>
            <w:gridSpan w:val="9"/>
          </w:tcPr>
          <w:p w:rsidR="00334BD2" w:rsidRPr="00A3268A" w:rsidRDefault="00334BD2" w:rsidP="008B56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Задача 1: </w:t>
            </w: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  <w:r w:rsidR="00ED7FA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Целевой показатель 1: </w:t>
            </w: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Обеспеченность резервом </w:t>
            </w: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 xml:space="preserve">материальных запасов по предупреждению и ликвидации последствий чрезвычайных ситуаций природного и техногенного характера 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A3268A" w:rsidRDefault="002B7F7F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091" w:type="dxa"/>
          </w:tcPr>
          <w:p w:rsidR="00334BD2" w:rsidRPr="00A3268A" w:rsidRDefault="00334BD2" w:rsidP="005A47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Данные бухгалтерского </w:t>
            </w: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lastRenderedPageBreak/>
              <w:t>учета материальных ценностей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Целевой показатель 2: </w:t>
            </w:r>
            <w:r w:rsidRPr="00A3268A">
              <w:rPr>
                <w:rFonts w:ascii="PT Astra Serif" w:hAnsi="PT Astra Serif"/>
                <w:sz w:val="24"/>
                <w:szCs w:val="24"/>
              </w:rPr>
              <w:t>Охват населения техническими средствами оповещения о фактах возникновения чрезвычайных ситуаций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A3268A" w:rsidRDefault="000E1086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34BD2" w:rsidRPr="00A3268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091" w:type="dxa"/>
          </w:tcPr>
          <w:p w:rsidR="00334BD2" w:rsidRPr="00A3268A" w:rsidRDefault="00334BD2" w:rsidP="005A47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Внутренний мониторинг МКУ «ЕДДС СГО»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3577" w:type="dxa"/>
            <w:gridSpan w:val="9"/>
          </w:tcPr>
          <w:p w:rsidR="00334BD2" w:rsidRPr="00A3268A" w:rsidRDefault="00334BD2" w:rsidP="000E10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Задача 2:</w:t>
            </w: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ED7FA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5A47AA" w:rsidRDefault="00334BD2" w:rsidP="00965C43">
            <w:pPr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Целевой показатель 3: </w:t>
            </w:r>
          </w:p>
          <w:p w:rsidR="00334BD2" w:rsidRPr="00A3268A" w:rsidRDefault="005A47AA" w:rsidP="005A47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</w:t>
            </w:r>
            <w:r w:rsidR="00334BD2"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оля рабочих </w:t>
            </w:r>
            <w:proofErr w:type="spellStart"/>
            <w:r w:rsidR="00334BD2"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электросирен</w:t>
            </w:r>
            <w:proofErr w:type="spellEnd"/>
            <w:r w:rsidR="00334BD2"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 системы оповещения населения от числа установленных на территории Североуральского городского округа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34BD2" w:rsidRPr="00A3268A" w:rsidRDefault="000E1086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334BD2" w:rsidRPr="00A3268A" w:rsidRDefault="00334BD2" w:rsidP="005A47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Акт проверки системы оповещения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Целевой показатель 4: Обеспеченность резервом материальных запасов по гражданской обороне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4BD2" w:rsidRPr="00A3268A" w:rsidRDefault="00382608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334BD2" w:rsidRPr="00A3268A" w:rsidRDefault="00334BD2" w:rsidP="005A47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5A47AA" w:rsidRDefault="00334BD2" w:rsidP="005A47AA">
            <w:pP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Целевой показатель 5: </w:t>
            </w:r>
          </w:p>
          <w:p w:rsidR="00334BD2" w:rsidRPr="00A3268A" w:rsidRDefault="005A47AA" w:rsidP="005A47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</w:t>
            </w:r>
            <w:r w:rsidR="00334BD2"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оля действующих источников наружного водоснабжения к общему их числу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334BD2" w:rsidRPr="00A3268A" w:rsidRDefault="00334BD2" w:rsidP="005A47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Акт проверки ОНД по г. Североуральск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5A47AA" w:rsidRDefault="00334BD2" w:rsidP="00965C43">
            <w:pP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Целевой показатель 6: </w:t>
            </w:r>
          </w:p>
          <w:p w:rsidR="00334BD2" w:rsidRPr="00A3268A" w:rsidRDefault="005A47AA" w:rsidP="005A47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</w:t>
            </w:r>
            <w:r w:rsidR="00334BD2"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оля обработанных минерализованных полос к общему их числу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A3268A" w:rsidRDefault="00F654D9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Акт проверки ОНД по г. Североуральск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5A47AA" w:rsidRDefault="00334BD2" w:rsidP="00965C43">
            <w:pP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Целевой показатель 7: </w:t>
            </w:r>
          </w:p>
          <w:p w:rsidR="00334BD2" w:rsidRPr="00A3268A" w:rsidRDefault="005A47AA" w:rsidP="00965C4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</w:t>
            </w:r>
            <w:r w:rsidR="00334BD2"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оля исправных пожарных гидрантов к общему их числу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A3268A" w:rsidRDefault="00334BD2" w:rsidP="00A043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98,</w:t>
            </w:r>
            <w:r w:rsidR="00A043B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Акт проверки ОНД по г. Североуральск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8: Обеспеченность боевой одеждой и снаряжением ДПО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A043B5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9: Обеспеченность первичными средствами пожаротушения, техникой, шанцевым инструментом для ДПО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A043B5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3577" w:type="dxa"/>
            <w:gridSpan w:val="9"/>
          </w:tcPr>
          <w:p w:rsidR="00334BD2" w:rsidRPr="00A3268A" w:rsidRDefault="00334BD2" w:rsidP="00ED7FA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Задача 3: </w:t>
            </w:r>
            <w:r w:rsidRPr="00A3268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Обеспечение эффективной деятельности и управления в системе гражданской обороны, профилактике терроризма,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ind w:right="48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10: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A3268A" w:rsidRDefault="00A043B5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F95C0B" w:rsidRPr="00A3268A">
              <w:rPr>
                <w:rFonts w:ascii="PT Astra Serif" w:hAnsi="PT Astra Serif"/>
                <w:sz w:val="24"/>
                <w:szCs w:val="24"/>
              </w:rPr>
              <w:t>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11: Снижение количества населения, погибшего на пожарах к уровню предыдущего года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A043B5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34BD2" w:rsidRPr="00A3268A" w:rsidRDefault="00F95C0B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12: Снижение количества населения, получившего травмы на пожарах к уровню предыдущего года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A043B5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34BD2" w:rsidRPr="00A3268A" w:rsidRDefault="00F95C0B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ind w:right="48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13: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Доля функционирующих камер видеонаблюдения в общественных местах и местах с массовым пребывание</w:t>
            </w:r>
            <w:r w:rsidR="00ED7FA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м людей, от числа установленных</w:t>
            </w:r>
          </w:p>
        </w:tc>
        <w:tc>
          <w:tcPr>
            <w:tcW w:w="1418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A3268A" w:rsidRDefault="000219E7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8</w:t>
            </w:r>
            <w:r w:rsidR="00334BD2" w:rsidRPr="00A3268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4BD2" w:rsidRPr="00A3268A" w:rsidRDefault="005B0D6F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334BD2" w:rsidRPr="00A3268A" w:rsidRDefault="000219E7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80</w:t>
            </w:r>
            <w:r w:rsidR="00334BD2" w:rsidRPr="00A3268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Внутренний мониторинг МКУ «ЕДДС СГО»</w:t>
            </w:r>
          </w:p>
        </w:tc>
      </w:tr>
      <w:tr w:rsidR="00334BD2" w:rsidRPr="00A3268A" w:rsidTr="00965C43">
        <w:tc>
          <w:tcPr>
            <w:tcW w:w="983" w:type="dxa"/>
          </w:tcPr>
          <w:p w:rsidR="00334BD2" w:rsidRPr="00ED7FA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FA9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123" w:type="dxa"/>
          </w:tcPr>
          <w:p w:rsidR="00334BD2" w:rsidRPr="00A3268A" w:rsidRDefault="00334BD2" w:rsidP="00965C43">
            <w:pPr>
              <w:ind w:right="48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14:</w:t>
            </w:r>
          </w:p>
          <w:p w:rsidR="00334BD2" w:rsidRPr="00A3268A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Количество специалистов муниципального образования, участвующих в профилактике терроризма, прошедших обучение по в</w:t>
            </w:r>
            <w:r w:rsidR="00ED7FA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опросам профилактики терроризма</w:t>
            </w:r>
          </w:p>
        </w:tc>
        <w:tc>
          <w:tcPr>
            <w:tcW w:w="1418" w:type="dxa"/>
          </w:tcPr>
          <w:p w:rsidR="00334BD2" w:rsidRPr="00A3268A" w:rsidRDefault="005A47AA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A3268A" w:rsidRDefault="00F654D9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34BD2" w:rsidRPr="00A3268A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268A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Документы, подтвержд</w:t>
            </w:r>
            <w:r w:rsidR="00F654D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ающие факт прохождения обучения</w:t>
            </w:r>
          </w:p>
        </w:tc>
      </w:tr>
    </w:tbl>
    <w:p w:rsidR="00492C5C" w:rsidRPr="00A3268A" w:rsidRDefault="00492C5C">
      <w:pPr>
        <w:rPr>
          <w:rFonts w:ascii="PT Astra Serif" w:hAnsi="PT Astra Serif"/>
        </w:rPr>
      </w:pPr>
    </w:p>
    <w:sectPr w:rsidR="00492C5C" w:rsidRPr="00A3268A" w:rsidSect="00035A9F">
      <w:headerReference w:type="default" r:id="rId6"/>
      <w:pgSz w:w="16838" w:h="11906" w:orient="landscape"/>
      <w:pgMar w:top="1135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51" w:rsidRDefault="00BA6651" w:rsidP="00BA1ECA">
      <w:r>
        <w:separator/>
      </w:r>
    </w:p>
  </w:endnote>
  <w:endnote w:type="continuationSeparator" w:id="0">
    <w:p w:rsidR="00BA6651" w:rsidRDefault="00BA6651" w:rsidP="00B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51" w:rsidRDefault="00BA6651" w:rsidP="00BA1ECA">
      <w:r>
        <w:separator/>
      </w:r>
    </w:p>
  </w:footnote>
  <w:footnote w:type="continuationSeparator" w:id="0">
    <w:p w:rsidR="00BA6651" w:rsidRDefault="00BA6651" w:rsidP="00BA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69437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035A9F" w:rsidRPr="00035A9F" w:rsidRDefault="00035A9F">
        <w:pPr>
          <w:pStyle w:val="a6"/>
          <w:jc w:val="center"/>
          <w:rPr>
            <w:rFonts w:ascii="PT Astra Serif" w:hAnsi="PT Astra Serif"/>
            <w:sz w:val="22"/>
            <w:szCs w:val="22"/>
          </w:rPr>
        </w:pPr>
        <w:r w:rsidRPr="00035A9F">
          <w:rPr>
            <w:rFonts w:ascii="PT Astra Serif" w:hAnsi="PT Astra Serif"/>
            <w:sz w:val="22"/>
            <w:szCs w:val="22"/>
          </w:rPr>
          <w:fldChar w:fldCharType="begin"/>
        </w:r>
        <w:r w:rsidRPr="00035A9F">
          <w:rPr>
            <w:rFonts w:ascii="PT Astra Serif" w:hAnsi="PT Astra Serif"/>
            <w:sz w:val="22"/>
            <w:szCs w:val="22"/>
          </w:rPr>
          <w:instrText>PAGE   \* MERGEFORMAT</w:instrText>
        </w:r>
        <w:r w:rsidRPr="00035A9F">
          <w:rPr>
            <w:rFonts w:ascii="PT Astra Serif" w:hAnsi="PT Astra Serif"/>
            <w:sz w:val="22"/>
            <w:szCs w:val="22"/>
          </w:rPr>
          <w:fldChar w:fldCharType="separate"/>
        </w:r>
        <w:r>
          <w:rPr>
            <w:rFonts w:ascii="PT Astra Serif" w:hAnsi="PT Astra Serif"/>
            <w:noProof/>
            <w:sz w:val="22"/>
            <w:szCs w:val="22"/>
          </w:rPr>
          <w:t>7</w:t>
        </w:r>
        <w:r w:rsidRPr="00035A9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2"/>
    <w:rsid w:val="000219E7"/>
    <w:rsid w:val="00035A9F"/>
    <w:rsid w:val="000E1086"/>
    <w:rsid w:val="001E20F3"/>
    <w:rsid w:val="002B2AD7"/>
    <w:rsid w:val="002B7F7F"/>
    <w:rsid w:val="002E53AE"/>
    <w:rsid w:val="00334BD2"/>
    <w:rsid w:val="00382608"/>
    <w:rsid w:val="00492C5C"/>
    <w:rsid w:val="00595689"/>
    <w:rsid w:val="005A47AA"/>
    <w:rsid w:val="005B0D6F"/>
    <w:rsid w:val="005B4607"/>
    <w:rsid w:val="006A0BB8"/>
    <w:rsid w:val="007656E4"/>
    <w:rsid w:val="00814A73"/>
    <w:rsid w:val="00824B6F"/>
    <w:rsid w:val="008B5694"/>
    <w:rsid w:val="008D0000"/>
    <w:rsid w:val="00A043B5"/>
    <w:rsid w:val="00A3268A"/>
    <w:rsid w:val="00AE2B6C"/>
    <w:rsid w:val="00B0783A"/>
    <w:rsid w:val="00B31A7A"/>
    <w:rsid w:val="00BA1ECA"/>
    <w:rsid w:val="00BA6651"/>
    <w:rsid w:val="00C31906"/>
    <w:rsid w:val="00ED09BE"/>
    <w:rsid w:val="00ED7FA9"/>
    <w:rsid w:val="00F654D9"/>
    <w:rsid w:val="00F95C0B"/>
    <w:rsid w:val="00FB5D10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AECC-B4A1-44EC-B2BC-9C327CC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D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2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1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ECA"/>
    <w:rPr>
      <w:rFonts w:ascii="Times New Roman" w:eastAsia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1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ECA"/>
    <w:rPr>
      <w:rFonts w:ascii="Times New Roman" w:eastAsia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Князева Валентина Александровна</cp:lastModifiedBy>
  <cp:revision>14</cp:revision>
  <cp:lastPrinted>2022-01-12T11:47:00Z</cp:lastPrinted>
  <dcterms:created xsi:type="dcterms:W3CDTF">2020-12-23T05:35:00Z</dcterms:created>
  <dcterms:modified xsi:type="dcterms:W3CDTF">2022-01-12T11:47:00Z</dcterms:modified>
</cp:coreProperties>
</file>