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A" w:rsidRPr="00B70648" w:rsidRDefault="00DD1EDA" w:rsidP="00DD1ED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70648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DD1EDA" w:rsidRPr="00B70648" w:rsidRDefault="00DD1EDA" w:rsidP="00DD1EDA">
      <w:pPr>
        <w:jc w:val="center"/>
        <w:rPr>
          <w:rFonts w:ascii="PT Astra Serif" w:hAnsi="PT Astra Serif" w:cs="Times New Roman"/>
          <w:sz w:val="28"/>
          <w:szCs w:val="28"/>
        </w:rPr>
      </w:pPr>
      <w:r w:rsidRPr="00B70648">
        <w:rPr>
          <w:rFonts w:ascii="PT Astra Serif" w:hAnsi="PT Astra Serif" w:cs="Times New Roman"/>
          <w:b/>
          <w:sz w:val="28"/>
          <w:szCs w:val="28"/>
        </w:rPr>
        <w:t>АДМИНИСТРАЦИЯ СЕВЕРОУРАЛЬСКОГО ГОРОДСКОГО ОКРУГА</w:t>
      </w:r>
    </w:p>
    <w:p w:rsidR="00DD1EDA" w:rsidRPr="00B70648" w:rsidRDefault="00DD1EDA" w:rsidP="00DD1EDA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1EDA" w:rsidRPr="00B70648" w:rsidRDefault="00DD1EDA" w:rsidP="00DD1EDA">
      <w:pPr>
        <w:jc w:val="center"/>
        <w:rPr>
          <w:rFonts w:ascii="PT Astra Serif" w:hAnsi="PT Astra Serif" w:cs="Times New Roman"/>
          <w:sz w:val="28"/>
          <w:szCs w:val="28"/>
        </w:rPr>
      </w:pPr>
      <w:r w:rsidRPr="00B70648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B70648">
        <w:rPr>
          <w:rFonts w:ascii="PT Astra Serif" w:hAnsi="PT Astra Serif" w:cs="Times New Roman"/>
          <w:sz w:val="28"/>
          <w:szCs w:val="28"/>
        </w:rPr>
        <w:t xml:space="preserve"> </w:t>
      </w:r>
    </w:p>
    <w:p w:rsidR="00DD1EDA" w:rsidRPr="00B70648" w:rsidRDefault="00605898" w:rsidP="00DD1EDA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_____________2018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>№ ____________</w:t>
      </w:r>
    </w:p>
    <w:p w:rsidR="00605898" w:rsidRDefault="00605898" w:rsidP="00DD1EDA">
      <w:pPr>
        <w:pBdr>
          <w:top w:val="thinThickSmallGap" w:sz="24" w:space="1" w:color="auto"/>
        </w:pBdr>
        <w:jc w:val="center"/>
        <w:rPr>
          <w:rFonts w:ascii="PT Astra Serif" w:hAnsi="PT Astra Serif" w:cs="Times New Roman"/>
          <w:sz w:val="28"/>
          <w:szCs w:val="28"/>
        </w:rPr>
      </w:pPr>
    </w:p>
    <w:p w:rsidR="00DD1EDA" w:rsidRPr="00B70648" w:rsidRDefault="00DD1EDA" w:rsidP="00DD1EDA">
      <w:pPr>
        <w:pBdr>
          <w:top w:val="thinThickSmallGap" w:sz="24" w:space="1" w:color="auto"/>
        </w:pBdr>
        <w:jc w:val="center"/>
        <w:rPr>
          <w:rFonts w:ascii="PT Astra Serif" w:hAnsi="PT Astra Serif" w:cs="Times New Roman"/>
          <w:sz w:val="28"/>
          <w:szCs w:val="28"/>
        </w:rPr>
      </w:pPr>
      <w:r w:rsidRPr="00B70648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DD1EDA" w:rsidRDefault="00DD1EDA" w:rsidP="00DD1EDA">
      <w:pPr>
        <w:pBdr>
          <w:top w:val="thinThickSmallGap" w:sz="24" w:space="1" w:color="auto"/>
        </w:pBdr>
        <w:jc w:val="center"/>
        <w:rPr>
          <w:rFonts w:ascii="PT Astra Serif" w:hAnsi="PT Astra Serif" w:cs="Times New Roman"/>
          <w:sz w:val="28"/>
          <w:szCs w:val="28"/>
        </w:rPr>
      </w:pPr>
    </w:p>
    <w:p w:rsidR="003637F3" w:rsidRPr="00B70648" w:rsidRDefault="003637F3" w:rsidP="00DD1EDA">
      <w:pPr>
        <w:pBdr>
          <w:top w:val="thinThickSmallGap" w:sz="24" w:space="1" w:color="auto"/>
        </w:pBdr>
        <w:jc w:val="center"/>
        <w:rPr>
          <w:rFonts w:ascii="PT Astra Serif" w:hAnsi="PT Astra Serif" w:cs="Times New Roman"/>
          <w:sz w:val="28"/>
          <w:szCs w:val="28"/>
        </w:rPr>
      </w:pPr>
    </w:p>
    <w:p w:rsidR="00DD1EDA" w:rsidRPr="00B70648" w:rsidRDefault="00DD1EDA" w:rsidP="00DD1EDA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="Calibri" w:hAnsi="PT Astra Serif" w:cs="Times New Roman"/>
          <w:b/>
          <w:bCs/>
          <w:color w:val="auto"/>
          <w:sz w:val="28"/>
          <w:szCs w:val="28"/>
          <w:lang w:eastAsia="en-US"/>
        </w:rPr>
      </w:pPr>
      <w:r w:rsidRPr="00B70648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605898">
        <w:rPr>
          <w:rFonts w:ascii="PT Astra Serif" w:hAnsi="PT Astra Serif" w:cs="Times New Roman"/>
          <w:b/>
          <w:sz w:val="28"/>
          <w:szCs w:val="28"/>
        </w:rPr>
        <w:t>земельного участка</w:t>
      </w:r>
    </w:p>
    <w:p w:rsidR="00DD1EDA" w:rsidRDefault="00DD1EDA" w:rsidP="00DD1EDA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B70648">
        <w:rPr>
          <w:rFonts w:ascii="PT Astra Serif" w:hAnsi="PT Astra Serif" w:cs="Times New Roman"/>
          <w:b/>
          <w:sz w:val="28"/>
          <w:szCs w:val="28"/>
        </w:rPr>
        <w:tab/>
      </w:r>
    </w:p>
    <w:p w:rsidR="003637F3" w:rsidRPr="00B70648" w:rsidRDefault="003637F3" w:rsidP="00DD1EDA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D1EDA" w:rsidRPr="00B70648" w:rsidRDefault="00DD1EDA" w:rsidP="003637F3">
      <w:pPr>
        <w:tabs>
          <w:tab w:val="left" w:pos="820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bookmark2"/>
      <w:r w:rsidRPr="00B70648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F01E1A" w:rsidRPr="00B70648">
        <w:rPr>
          <w:rFonts w:ascii="PT Astra Serif" w:hAnsi="PT Astra Serif" w:cs="Times New Roman"/>
          <w:sz w:val="28"/>
          <w:szCs w:val="28"/>
        </w:rPr>
        <w:t>статьями 37</w:t>
      </w:r>
      <w:r w:rsidRPr="00B70648">
        <w:rPr>
          <w:rFonts w:ascii="PT Astra Serif" w:hAnsi="PT Astra Serif" w:cs="Times New Roman"/>
          <w:sz w:val="28"/>
          <w:szCs w:val="28"/>
        </w:rPr>
        <w:t xml:space="preserve">, 39 Градостроительного кодекса Российской Федерации, </w:t>
      </w:r>
      <w:r w:rsidR="00605898">
        <w:rPr>
          <w:rFonts w:ascii="PT Astra Serif" w:hAnsi="PT Astra Serif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70648">
        <w:rPr>
          <w:rFonts w:ascii="PT Astra Serif" w:hAnsi="PT Astra Serif" w:cs="Times New Roman"/>
          <w:sz w:val="28"/>
          <w:szCs w:val="28"/>
        </w:rPr>
        <w:t>Уставом Североуральского городского округа</w:t>
      </w:r>
      <w:r w:rsidR="00F01E1A" w:rsidRPr="00B70648">
        <w:rPr>
          <w:rFonts w:ascii="PT Astra Serif" w:hAnsi="PT Astra Serif" w:cs="Times New Roman"/>
          <w:sz w:val="28"/>
          <w:szCs w:val="28"/>
        </w:rPr>
        <w:t>,</w:t>
      </w:r>
      <w:r w:rsidR="00605898">
        <w:rPr>
          <w:rFonts w:ascii="PT Astra Serif" w:hAnsi="PT Astra Serif" w:cs="Times New Roman"/>
          <w:sz w:val="28"/>
          <w:szCs w:val="28"/>
        </w:rPr>
        <w:t xml:space="preserve"> статьей 67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Главы Североуральского городского округа от 05.12.2017 № 47 «О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, а также разрешений на отклонение от предельных параметров разрешенного строительства, реконструкции объектов капитального строительства», </w:t>
      </w:r>
      <w:r w:rsidRPr="00B70648">
        <w:rPr>
          <w:rFonts w:ascii="PT Astra Serif" w:hAnsi="PT Astra Serif" w:cs="Times New Roman"/>
          <w:sz w:val="28"/>
          <w:szCs w:val="28"/>
        </w:rPr>
        <w:t>протокола проведения публичных слушаний</w:t>
      </w:r>
      <w:r w:rsidR="00605898">
        <w:rPr>
          <w:rFonts w:ascii="PT Astra Serif" w:hAnsi="PT Astra Serif" w:cs="Times New Roman"/>
          <w:sz w:val="28"/>
          <w:szCs w:val="28"/>
        </w:rPr>
        <w:t xml:space="preserve"> по вопросам </w:t>
      </w:r>
      <w:r w:rsidR="00605898">
        <w:rPr>
          <w:rFonts w:ascii="PT Astra Serif" w:hAnsi="PT Astra Serif" w:cs="Times New Roman"/>
          <w:sz w:val="28"/>
          <w:szCs w:val="28"/>
        </w:rPr>
        <w:t>предоставления разрешений на условно разрешенный вид использования земельных участков или объектов капитального строительства 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605898">
        <w:rPr>
          <w:rFonts w:ascii="PT Astra Serif" w:hAnsi="PT Astra Serif" w:cs="Times New Roman"/>
          <w:sz w:val="28"/>
          <w:szCs w:val="28"/>
        </w:rPr>
        <w:t xml:space="preserve"> </w:t>
      </w:r>
      <w:r w:rsidRPr="00B70648">
        <w:rPr>
          <w:rFonts w:ascii="PT Astra Serif" w:hAnsi="PT Astra Serif" w:cs="Times New Roman"/>
          <w:sz w:val="28"/>
          <w:szCs w:val="28"/>
        </w:rPr>
        <w:t xml:space="preserve">от </w:t>
      </w:r>
      <w:r w:rsidR="00605898">
        <w:rPr>
          <w:rFonts w:ascii="PT Astra Serif" w:hAnsi="PT Astra Serif" w:cs="Times New Roman"/>
          <w:sz w:val="28"/>
          <w:szCs w:val="28"/>
        </w:rPr>
        <w:t>15.01.2018,</w:t>
      </w:r>
      <w:r w:rsidR="00B70648" w:rsidRPr="00B70648">
        <w:rPr>
          <w:rFonts w:ascii="PT Astra Serif" w:hAnsi="PT Astra Serif" w:cs="Times New Roman"/>
          <w:sz w:val="28"/>
          <w:szCs w:val="28"/>
        </w:rPr>
        <w:t xml:space="preserve"> </w:t>
      </w:r>
      <w:r w:rsidRPr="00B70648">
        <w:rPr>
          <w:rFonts w:ascii="PT Astra Serif" w:hAnsi="PT Astra Serif" w:cs="Times New Roman"/>
          <w:sz w:val="28"/>
          <w:szCs w:val="28"/>
        </w:rPr>
        <w:t xml:space="preserve">заключения о результатах проведения публичных слушаний </w:t>
      </w:r>
      <w:r w:rsidR="00605898">
        <w:rPr>
          <w:rFonts w:ascii="PT Astra Serif" w:hAnsi="PT Astra Serif" w:cs="Times New Roman"/>
          <w:sz w:val="28"/>
          <w:szCs w:val="28"/>
        </w:rPr>
        <w:t xml:space="preserve">по вопросам </w:t>
      </w:r>
      <w:r w:rsidR="00605898">
        <w:rPr>
          <w:rFonts w:ascii="PT Astra Serif" w:hAnsi="PT Astra Serif" w:cs="Times New Roman"/>
          <w:sz w:val="28"/>
          <w:szCs w:val="28"/>
        </w:rPr>
        <w:t xml:space="preserve">предоставления разрешений на условно разрешенный вид использования земельных участков или объектов капитального строительства, </w:t>
      </w:r>
      <w:r w:rsidRPr="00B70648">
        <w:rPr>
          <w:rFonts w:ascii="PT Astra Serif" w:hAnsi="PT Astra Serif" w:cs="Times New Roman"/>
          <w:sz w:val="28"/>
          <w:szCs w:val="28"/>
        </w:rPr>
        <w:t xml:space="preserve">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</w:t>
      </w:r>
      <w:r w:rsidR="00F01E1A" w:rsidRPr="00B70648">
        <w:rPr>
          <w:rFonts w:ascii="PT Astra Serif" w:hAnsi="PT Astra Serif" w:cs="Times New Roman"/>
          <w:sz w:val="28"/>
          <w:szCs w:val="28"/>
        </w:rPr>
        <w:t xml:space="preserve">от </w:t>
      </w:r>
      <w:r w:rsidR="00605898">
        <w:rPr>
          <w:rFonts w:ascii="PT Astra Serif" w:hAnsi="PT Astra Serif" w:cs="Times New Roman"/>
          <w:sz w:val="28"/>
          <w:szCs w:val="28"/>
        </w:rPr>
        <w:t>19.03.2018</w:t>
      </w:r>
      <w:r w:rsidRPr="00B70648">
        <w:rPr>
          <w:rFonts w:ascii="PT Astra Serif" w:hAnsi="PT Astra Serif" w:cs="Times New Roman"/>
          <w:sz w:val="28"/>
          <w:szCs w:val="28"/>
        </w:rPr>
        <w:t xml:space="preserve">, </w:t>
      </w:r>
      <w:r w:rsidR="00605898">
        <w:rPr>
          <w:rFonts w:ascii="PT Astra Serif" w:hAnsi="PT Astra Serif" w:cs="Times New Roman"/>
          <w:sz w:val="28"/>
          <w:szCs w:val="28"/>
        </w:rPr>
        <w:t xml:space="preserve">заявления от Яровиковой С.В. от 04.09.2017, </w:t>
      </w:r>
      <w:r w:rsidRPr="00B70648"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bookmarkEnd w:id="0"/>
    <w:p w:rsidR="00DD1EDA" w:rsidRPr="00B70648" w:rsidRDefault="006C7B14" w:rsidP="003637F3">
      <w:pPr>
        <w:rPr>
          <w:rFonts w:ascii="PT Astra Serif" w:hAnsi="PT Astra Serif" w:cs="Times New Roman"/>
        </w:rPr>
      </w:pPr>
      <w:r w:rsidRPr="00B70648">
        <w:rPr>
          <w:rStyle w:val="11"/>
          <w:rFonts w:ascii="PT Astra Serif" w:hAnsi="PT Astra Serif"/>
        </w:rPr>
        <w:t>ПОСТАНОВЛЯЕТ:</w:t>
      </w:r>
    </w:p>
    <w:p w:rsidR="00DD1EDA" w:rsidRPr="00B70648" w:rsidRDefault="00DD1EDA" w:rsidP="003637F3">
      <w:pPr>
        <w:pStyle w:val="4"/>
        <w:spacing w:line="240" w:lineRule="auto"/>
        <w:ind w:firstLine="709"/>
        <w:jc w:val="both"/>
        <w:rPr>
          <w:rFonts w:ascii="PT Astra Serif" w:hAnsi="PT Astra Serif"/>
          <w:i/>
          <w:color w:val="0D0D0D"/>
          <w:sz w:val="28"/>
          <w:szCs w:val="28"/>
        </w:rPr>
      </w:pPr>
      <w:r w:rsidRPr="00B70648">
        <w:rPr>
          <w:rFonts w:ascii="PT Astra Serif" w:hAnsi="PT Astra Serif"/>
          <w:color w:val="0D0D0D"/>
          <w:sz w:val="28"/>
          <w:szCs w:val="28"/>
        </w:rPr>
        <w:t>1. Предоставить разрешение на условно разрешенный вид использования</w:t>
      </w:r>
      <w:r w:rsidR="00605898">
        <w:rPr>
          <w:rFonts w:ascii="PT Astra Serif" w:hAnsi="PT Astra Serif"/>
          <w:color w:val="0D0D0D"/>
          <w:sz w:val="28"/>
          <w:szCs w:val="28"/>
        </w:rPr>
        <w:t xml:space="preserve"> земельного </w:t>
      </w:r>
      <w:r w:rsidR="004D496F">
        <w:rPr>
          <w:rFonts w:ascii="PT Astra Serif" w:hAnsi="PT Astra Serif"/>
          <w:color w:val="0D0D0D"/>
          <w:sz w:val="28"/>
          <w:szCs w:val="28"/>
        </w:rPr>
        <w:t xml:space="preserve">участка </w:t>
      </w:r>
      <w:r w:rsidR="004D496F" w:rsidRPr="00B70648">
        <w:rPr>
          <w:rFonts w:ascii="PT Astra Serif" w:hAnsi="PT Astra Serif"/>
          <w:color w:val="0D0D0D"/>
          <w:sz w:val="28"/>
          <w:szCs w:val="28"/>
        </w:rPr>
        <w:t>-</w:t>
      </w:r>
      <w:r w:rsidRPr="00B70648">
        <w:rPr>
          <w:rFonts w:ascii="PT Astra Serif" w:hAnsi="PT Astra Serif"/>
          <w:color w:val="0D0D0D"/>
          <w:sz w:val="28"/>
          <w:szCs w:val="28"/>
        </w:rPr>
        <w:t xml:space="preserve"> «</w:t>
      </w:r>
      <w:r w:rsidR="00605898">
        <w:rPr>
          <w:rFonts w:ascii="PT Astra Serif" w:hAnsi="PT Astra Serif"/>
          <w:color w:val="0D0D0D"/>
          <w:sz w:val="28"/>
          <w:szCs w:val="28"/>
        </w:rPr>
        <w:t>индивидуальная жилая застройка</w:t>
      </w:r>
      <w:r w:rsidRPr="00B70648">
        <w:rPr>
          <w:rFonts w:ascii="PT Astra Serif" w:hAnsi="PT Astra Serif"/>
          <w:color w:val="0D0D0D"/>
          <w:sz w:val="28"/>
          <w:szCs w:val="28"/>
        </w:rPr>
        <w:t xml:space="preserve">» территориальной зоны </w:t>
      </w:r>
      <w:r w:rsidR="00605898">
        <w:rPr>
          <w:rFonts w:ascii="PT Astra Serif" w:hAnsi="PT Astra Serif"/>
          <w:color w:val="0D0D0D"/>
          <w:sz w:val="28"/>
          <w:szCs w:val="28"/>
        </w:rPr>
        <w:t>Ж-5</w:t>
      </w:r>
      <w:r w:rsidRPr="00B70648">
        <w:rPr>
          <w:rFonts w:ascii="PT Astra Serif" w:hAnsi="PT Astra Serif"/>
          <w:color w:val="0D0D0D"/>
          <w:sz w:val="28"/>
          <w:szCs w:val="28"/>
        </w:rPr>
        <w:t xml:space="preserve"> (</w:t>
      </w:r>
      <w:r w:rsidR="00605898">
        <w:rPr>
          <w:rFonts w:ascii="PT Astra Serif" w:hAnsi="PT Astra Serif" w:cs="Times New Roman"/>
          <w:sz w:val="28"/>
          <w:szCs w:val="28"/>
        </w:rPr>
        <w:t xml:space="preserve">зона смешанной застройки </w:t>
      </w:r>
      <w:proofErr w:type="spellStart"/>
      <w:r w:rsidR="00605898">
        <w:rPr>
          <w:rFonts w:ascii="PT Astra Serif" w:hAnsi="PT Astra Serif" w:cs="Times New Roman"/>
          <w:sz w:val="28"/>
          <w:szCs w:val="28"/>
        </w:rPr>
        <w:t>среднеэтажных</w:t>
      </w:r>
      <w:proofErr w:type="spellEnd"/>
      <w:r w:rsidR="00605898">
        <w:rPr>
          <w:rFonts w:ascii="PT Astra Serif" w:hAnsi="PT Astra Serif" w:cs="Times New Roman"/>
          <w:sz w:val="28"/>
          <w:szCs w:val="28"/>
        </w:rPr>
        <w:t xml:space="preserve"> и многоэтажных</w:t>
      </w:r>
      <w:r w:rsidR="004D496F">
        <w:rPr>
          <w:rFonts w:ascii="PT Astra Serif" w:hAnsi="PT Astra Serif" w:cs="Times New Roman"/>
          <w:sz w:val="28"/>
          <w:szCs w:val="28"/>
        </w:rPr>
        <w:t xml:space="preserve"> многоквартирных жилых домов</w:t>
      </w:r>
      <w:r w:rsidRPr="00B70648">
        <w:rPr>
          <w:rFonts w:ascii="PT Astra Serif" w:hAnsi="PT Astra Serif"/>
          <w:color w:val="0D0D0D"/>
          <w:sz w:val="28"/>
          <w:szCs w:val="28"/>
        </w:rPr>
        <w:t>)</w:t>
      </w:r>
      <w:r w:rsidRPr="00B70648">
        <w:rPr>
          <w:rFonts w:ascii="PT Astra Serif" w:hAnsi="PT Astra Serif"/>
          <w:sz w:val="28"/>
          <w:szCs w:val="28"/>
        </w:rPr>
        <w:t xml:space="preserve"> </w:t>
      </w:r>
      <w:r w:rsidRPr="00B70648">
        <w:rPr>
          <w:rFonts w:ascii="PT Astra Serif" w:hAnsi="PT Astra Serif"/>
          <w:color w:val="0D0D0D"/>
          <w:sz w:val="28"/>
          <w:szCs w:val="28"/>
        </w:rPr>
        <w:t>в отношении земельного участка</w:t>
      </w:r>
      <w:r w:rsidR="004D496F">
        <w:rPr>
          <w:rFonts w:ascii="PT Astra Serif" w:hAnsi="PT Astra Serif"/>
          <w:color w:val="0D0D0D"/>
          <w:sz w:val="28"/>
          <w:szCs w:val="28"/>
        </w:rPr>
        <w:t xml:space="preserve"> с кадастровым номером 66:60:0901010:18</w:t>
      </w:r>
      <w:r w:rsidRPr="00B70648">
        <w:rPr>
          <w:rFonts w:ascii="PT Astra Serif" w:hAnsi="PT Astra Serif"/>
          <w:color w:val="0D0D0D"/>
          <w:sz w:val="28"/>
          <w:szCs w:val="28"/>
        </w:rPr>
        <w:t xml:space="preserve">, расположенного по адресу: Свердловская область, город Североуральск, улица </w:t>
      </w:r>
      <w:r w:rsidR="00B217BB">
        <w:rPr>
          <w:rFonts w:ascii="PT Astra Serif" w:hAnsi="PT Astra Serif"/>
          <w:color w:val="0D0D0D"/>
          <w:sz w:val="28"/>
          <w:szCs w:val="28"/>
        </w:rPr>
        <w:t>Октябрьская</w:t>
      </w:r>
      <w:r w:rsidRPr="00B70648">
        <w:rPr>
          <w:rFonts w:ascii="PT Astra Serif" w:hAnsi="PT Astra Serif"/>
          <w:color w:val="0D0D0D"/>
          <w:sz w:val="28"/>
          <w:szCs w:val="28"/>
        </w:rPr>
        <w:t>, дом</w:t>
      </w:r>
      <w:r w:rsidR="004F23DB" w:rsidRPr="00B70648">
        <w:rPr>
          <w:rFonts w:ascii="PT Astra Serif" w:hAnsi="PT Astra Serif"/>
          <w:color w:val="0D0D0D"/>
          <w:sz w:val="28"/>
          <w:szCs w:val="28"/>
        </w:rPr>
        <w:t xml:space="preserve"> </w:t>
      </w:r>
      <w:r w:rsidR="004D496F">
        <w:rPr>
          <w:rFonts w:ascii="PT Astra Serif" w:hAnsi="PT Astra Serif"/>
          <w:color w:val="0D0D0D"/>
          <w:sz w:val="28"/>
          <w:szCs w:val="28"/>
        </w:rPr>
        <w:t>40.</w:t>
      </w:r>
    </w:p>
    <w:p w:rsidR="00DD1EDA" w:rsidRPr="00B70648" w:rsidRDefault="00DD1EDA" w:rsidP="003637F3">
      <w:pPr>
        <w:jc w:val="both"/>
        <w:rPr>
          <w:rFonts w:ascii="PT Astra Serif" w:hAnsi="PT Astra Serif" w:cs="Times New Roman"/>
          <w:sz w:val="28"/>
          <w:szCs w:val="28"/>
        </w:rPr>
      </w:pPr>
      <w:r w:rsidRPr="00B70648">
        <w:rPr>
          <w:rFonts w:ascii="PT Astra Serif" w:hAnsi="PT Astra Serif" w:cs="Times New Roman"/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Pr="00B70648">
        <w:rPr>
          <w:rFonts w:ascii="PT Astra Serif" w:hAnsi="PT Astra Serif" w:cs="Times New Roman"/>
          <w:sz w:val="28"/>
          <w:szCs w:val="28"/>
        </w:rPr>
        <w:lastRenderedPageBreak/>
        <w:t xml:space="preserve">Заместителя Главы Администрации Североуральского городского округа </w:t>
      </w:r>
      <w:proofErr w:type="spellStart"/>
      <w:r w:rsidRPr="00B70648">
        <w:rPr>
          <w:rFonts w:ascii="PT Astra Serif" w:hAnsi="PT Astra Serif" w:cs="Times New Roman"/>
          <w:sz w:val="28"/>
          <w:szCs w:val="28"/>
        </w:rPr>
        <w:t>В.В.Паслера</w:t>
      </w:r>
      <w:proofErr w:type="spellEnd"/>
      <w:r w:rsidRPr="00B70648">
        <w:rPr>
          <w:rFonts w:ascii="PT Astra Serif" w:hAnsi="PT Astra Serif" w:cs="Times New Roman"/>
          <w:sz w:val="28"/>
          <w:szCs w:val="28"/>
        </w:rPr>
        <w:t>.</w:t>
      </w:r>
    </w:p>
    <w:p w:rsidR="006C7B14" w:rsidRPr="00B70648" w:rsidRDefault="00DD1EDA" w:rsidP="003637F3">
      <w:pPr>
        <w:jc w:val="both"/>
        <w:rPr>
          <w:rFonts w:ascii="PT Astra Serif" w:hAnsi="PT Astra Serif" w:cs="Times New Roman"/>
          <w:sz w:val="28"/>
          <w:szCs w:val="28"/>
        </w:rPr>
      </w:pPr>
      <w:r w:rsidRPr="00B70648">
        <w:rPr>
          <w:rFonts w:ascii="PT Astra Serif" w:hAnsi="PT Astra Serif" w:cs="Times New Roman"/>
          <w:sz w:val="28"/>
          <w:szCs w:val="28"/>
        </w:rPr>
        <w:tab/>
      </w:r>
      <w:r w:rsidR="003637F3">
        <w:rPr>
          <w:rFonts w:ascii="PT Astra Serif" w:hAnsi="PT Astra Serif" w:cs="Times New Roman"/>
          <w:sz w:val="28"/>
          <w:szCs w:val="28"/>
        </w:rPr>
        <w:t xml:space="preserve">3. </w:t>
      </w:r>
      <w:r w:rsidR="006C7B14" w:rsidRPr="00B70648">
        <w:rPr>
          <w:rFonts w:ascii="PT Astra Serif" w:hAnsi="PT Astra Serif" w:cs="Times New Roman"/>
          <w:sz w:val="28"/>
          <w:szCs w:val="28"/>
        </w:rPr>
        <w:t>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DD1EDA" w:rsidRPr="00B70648" w:rsidRDefault="00DD1EDA" w:rsidP="00DD1EDA">
      <w:pPr>
        <w:jc w:val="both"/>
        <w:rPr>
          <w:rFonts w:ascii="PT Astra Serif" w:hAnsi="PT Astra Serif"/>
          <w:sz w:val="28"/>
          <w:szCs w:val="28"/>
        </w:rPr>
      </w:pPr>
    </w:p>
    <w:p w:rsidR="00F01E1A" w:rsidRPr="00B70648" w:rsidRDefault="00F01E1A" w:rsidP="00DD1EDA">
      <w:pPr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DD1EDA" w:rsidRPr="00B70648" w:rsidRDefault="00DD1EDA" w:rsidP="00DD1EDA">
      <w:pPr>
        <w:pStyle w:val="24"/>
        <w:shd w:val="clear" w:color="auto" w:fill="auto"/>
        <w:spacing w:before="0" w:line="326" w:lineRule="exact"/>
        <w:jc w:val="left"/>
        <w:rPr>
          <w:rStyle w:val="23"/>
          <w:rFonts w:ascii="PT Astra Serif" w:hAnsi="PT Astra Serif"/>
          <w:color w:val="000000"/>
        </w:rPr>
      </w:pPr>
      <w:r w:rsidRPr="00B70648">
        <w:rPr>
          <w:rStyle w:val="23"/>
          <w:rFonts w:ascii="PT Astra Serif" w:hAnsi="PT Astra Serif"/>
          <w:color w:val="000000"/>
        </w:rPr>
        <w:t xml:space="preserve">Глава </w:t>
      </w:r>
    </w:p>
    <w:p w:rsidR="00AD6D0D" w:rsidRPr="00B70648" w:rsidRDefault="00DD1EDA" w:rsidP="006C7B14">
      <w:pPr>
        <w:pStyle w:val="24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B70648">
        <w:rPr>
          <w:rStyle w:val="23"/>
          <w:rFonts w:ascii="PT Astra Serif" w:hAnsi="PT Astra Serif"/>
          <w:color w:val="000000"/>
        </w:rPr>
        <w:t xml:space="preserve">Североуральского городского округа                            </w:t>
      </w:r>
      <w:r w:rsidR="00B70648">
        <w:rPr>
          <w:rStyle w:val="23"/>
          <w:rFonts w:ascii="PT Astra Serif" w:hAnsi="PT Astra Serif"/>
          <w:color w:val="000000"/>
        </w:rPr>
        <w:t xml:space="preserve"> </w:t>
      </w:r>
      <w:r w:rsidRPr="00B70648">
        <w:rPr>
          <w:rStyle w:val="23"/>
          <w:rFonts w:ascii="PT Astra Serif" w:hAnsi="PT Astra Serif"/>
          <w:color w:val="000000"/>
        </w:rPr>
        <w:t xml:space="preserve">  </w:t>
      </w:r>
      <w:r w:rsidR="00B70648">
        <w:rPr>
          <w:rStyle w:val="23"/>
          <w:rFonts w:ascii="PT Astra Serif" w:hAnsi="PT Astra Serif"/>
          <w:color w:val="000000"/>
        </w:rPr>
        <w:t xml:space="preserve">                 В.П. Матюшенко</w:t>
      </w:r>
    </w:p>
    <w:sectPr w:rsidR="00AD6D0D" w:rsidRPr="00B70648" w:rsidSect="003637F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A"/>
    <w:rsid w:val="000760A9"/>
    <w:rsid w:val="002138BE"/>
    <w:rsid w:val="003637F3"/>
    <w:rsid w:val="00364295"/>
    <w:rsid w:val="003903CA"/>
    <w:rsid w:val="004D496F"/>
    <w:rsid w:val="004F23DB"/>
    <w:rsid w:val="00605898"/>
    <w:rsid w:val="00674C64"/>
    <w:rsid w:val="006C7B14"/>
    <w:rsid w:val="00784398"/>
    <w:rsid w:val="00843A64"/>
    <w:rsid w:val="00A87D9F"/>
    <w:rsid w:val="00AC60D6"/>
    <w:rsid w:val="00B217BB"/>
    <w:rsid w:val="00B70648"/>
    <w:rsid w:val="00B80BA7"/>
    <w:rsid w:val="00C959FC"/>
    <w:rsid w:val="00DD1EDA"/>
    <w:rsid w:val="00E8131D"/>
    <w:rsid w:val="00F01E1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1015-FD13-492C-A34A-66266C1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DD1ED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D1ED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DD1EDA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1EDA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9</cp:revision>
  <cp:lastPrinted>2019-05-13T08:25:00Z</cp:lastPrinted>
  <dcterms:created xsi:type="dcterms:W3CDTF">2018-10-16T11:32:00Z</dcterms:created>
  <dcterms:modified xsi:type="dcterms:W3CDTF">2020-07-08T09:01:00Z</dcterms:modified>
</cp:coreProperties>
</file>