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04" w:rsidRDefault="003B2904" w:rsidP="003B2904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E1C4E">
        <w:rPr>
          <w:rFonts w:ascii="Times New Roman" w:hAnsi="Times New Roman"/>
          <w:bCs/>
          <w:color w:val="000000"/>
          <w:sz w:val="24"/>
          <w:szCs w:val="24"/>
        </w:rPr>
        <w:t xml:space="preserve">ВЫПИСКА ИЗ ПРОТОКОЛА №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AE1C4E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bCs/>
          <w:color w:val="000000"/>
          <w:sz w:val="24"/>
          <w:szCs w:val="24"/>
        </w:rPr>
        <w:t>22.11</w:t>
      </w:r>
      <w:r w:rsidRPr="00AE1C4E">
        <w:rPr>
          <w:rFonts w:ascii="Times New Roman" w:hAnsi="Times New Roman"/>
          <w:bCs/>
          <w:color w:val="000000"/>
          <w:sz w:val="24"/>
          <w:szCs w:val="24"/>
        </w:rPr>
        <w:t>.2016 г.</w:t>
      </w:r>
      <w:r w:rsidRPr="00AE1C4E">
        <w:rPr>
          <w:rFonts w:ascii="Times New Roman" w:hAnsi="Times New Roman"/>
          <w:color w:val="000000"/>
          <w:sz w:val="24"/>
          <w:szCs w:val="24"/>
        </w:rPr>
        <w:br/>
      </w:r>
      <w:r w:rsidRPr="00AE1C4E">
        <w:rPr>
          <w:rFonts w:ascii="Times New Roman" w:hAnsi="Times New Roman"/>
          <w:bCs/>
          <w:color w:val="000000"/>
          <w:sz w:val="24"/>
          <w:szCs w:val="24"/>
        </w:rPr>
        <w:t>заседания комиссии по предоставлени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ю </w:t>
      </w:r>
      <w:r w:rsidRPr="00AE1C4E">
        <w:rPr>
          <w:rFonts w:ascii="Times New Roman" w:hAnsi="Times New Roman"/>
          <w:bCs/>
          <w:color w:val="000000"/>
          <w:sz w:val="24"/>
          <w:szCs w:val="24"/>
        </w:rPr>
        <w:t xml:space="preserve">грантов начинающим субъектам малого предпринимательства </w:t>
      </w:r>
      <w:proofErr w:type="gramStart"/>
      <w:r w:rsidRPr="00AE1C4E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AE1C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Североуральском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городском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округе в 2016 году</w:t>
      </w:r>
    </w:p>
    <w:p w:rsidR="003B2904" w:rsidRDefault="003B2904" w:rsidP="003B2904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435" w:type="dxa"/>
        <w:tblInd w:w="113" w:type="dxa"/>
        <w:tblLook w:val="04A0" w:firstRow="1" w:lastRow="0" w:firstColumn="1" w:lastColumn="0" w:noHBand="0" w:noVBand="1"/>
      </w:tblPr>
      <w:tblGrid>
        <w:gridCol w:w="944"/>
        <w:gridCol w:w="3512"/>
        <w:gridCol w:w="1620"/>
        <w:gridCol w:w="3359"/>
      </w:tblGrid>
      <w:tr w:rsidR="003B2904" w:rsidRPr="00AE1C4E" w:rsidTr="00C95A11">
        <w:trPr>
          <w:trHeight w:val="9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СМП.</w:t>
            </w:r>
          </w:p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бизнес-проекта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Балл комиссии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Решение комиссии </w:t>
            </w:r>
          </w:p>
        </w:tc>
      </w:tr>
      <w:tr w:rsidR="003B2904" w:rsidRPr="00AE1C4E" w:rsidTr="00C95A11">
        <w:trPr>
          <w:trHeight w:val="60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Мамедова Лейла </w:t>
            </w:r>
            <w:proofErr w:type="spellStart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Сафаровна</w:t>
            </w:r>
            <w:proofErr w:type="spellEnd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. Столярно-мебельный цех "Интерьер"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99,714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Одобрена.                              Предоставить субсидию</w:t>
            </w:r>
          </w:p>
        </w:tc>
      </w:tr>
      <w:tr w:rsidR="003B2904" w:rsidRPr="00AE1C4E" w:rsidTr="00C95A11">
        <w:trPr>
          <w:trHeight w:val="60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ИП Кузнецова Екатерина Николаевна. Фермерское хозяйство Кузнецовых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98,571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Одобрена.                              Предоставить субсидию</w:t>
            </w:r>
          </w:p>
        </w:tc>
      </w:tr>
      <w:tr w:rsidR="003B2904" w:rsidRPr="00AE1C4E" w:rsidTr="00C95A11">
        <w:trPr>
          <w:trHeight w:val="60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</w:t>
            </w:r>
            <w:proofErr w:type="spellStart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Егомасова</w:t>
            </w:r>
            <w:proofErr w:type="spellEnd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Михайловна. Магазин "Любимый семейный"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89,714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Одобрена.                              Предоставить субсидию</w:t>
            </w:r>
          </w:p>
        </w:tc>
      </w:tr>
      <w:tr w:rsidR="003B2904" w:rsidRPr="00AE1C4E" w:rsidTr="00C95A11">
        <w:trPr>
          <w:trHeight w:val="60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ИП Фадеев Валерий Викторович. Магазин "FISH-маг"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88,571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Одобрена.                              Предоставить субсидию</w:t>
            </w:r>
          </w:p>
        </w:tc>
      </w:tr>
      <w:tr w:rsidR="003B2904" w:rsidRPr="00AE1C4E" w:rsidTr="00C95A11">
        <w:trPr>
          <w:trHeight w:val="60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Анисимов Федор Львович. </w:t>
            </w:r>
          </w:p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Кофейня "</w:t>
            </w:r>
            <w:proofErr w:type="spellStart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Royal</w:t>
            </w:r>
            <w:proofErr w:type="spellEnd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cafe</w:t>
            </w:r>
            <w:proofErr w:type="spellEnd"/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79,571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904" w:rsidRPr="00AE1C4E" w:rsidRDefault="003B2904" w:rsidP="00C9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1C4E">
              <w:rPr>
                <w:rFonts w:ascii="Times New Roman" w:eastAsia="Times New Roman" w:hAnsi="Times New Roman"/>
                <w:color w:val="000000"/>
                <w:lang w:eastAsia="ru-RU"/>
              </w:rPr>
              <w:t>Одобрена.                              Предоставить субсидию</w:t>
            </w:r>
          </w:p>
        </w:tc>
      </w:tr>
    </w:tbl>
    <w:p w:rsidR="003B2904" w:rsidRPr="00AE1C4E" w:rsidRDefault="003B2904" w:rsidP="003B2904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0169" w:rsidRDefault="00F70169"/>
    <w:sectPr w:rsidR="00F70169" w:rsidSect="00AE1C4E">
      <w:pgSz w:w="11906" w:h="16838"/>
      <w:pgMar w:top="1134" w:right="567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04"/>
    <w:rsid w:val="003B2904"/>
    <w:rsid w:val="00F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2016-11-23T06:07:00Z</dcterms:created>
  <dcterms:modified xsi:type="dcterms:W3CDTF">2016-11-23T06:10:00Z</dcterms:modified>
</cp:coreProperties>
</file>