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2B78" w14:textId="66DCAE89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outlineLvl w:val="1"/>
        <w:rPr>
          <w:rFonts w:cs="Arial"/>
        </w:rPr>
      </w:pPr>
      <w:r>
        <w:rPr>
          <w:rFonts w:cs="Arial"/>
        </w:rPr>
        <w:t xml:space="preserve">               </w:t>
      </w:r>
      <w:r w:rsidRPr="00247BCD">
        <w:rPr>
          <w:rFonts w:cs="Arial"/>
        </w:rPr>
        <w:t xml:space="preserve">Приложение </w:t>
      </w:r>
    </w:p>
    <w:p w14:paraId="39786C44" w14:textId="77777777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rPr>
          <w:rFonts w:cs="Arial"/>
        </w:rPr>
      </w:pPr>
      <w:r w:rsidRPr="00247BCD">
        <w:rPr>
          <w:rFonts w:cs="Arial"/>
        </w:rPr>
        <w:t xml:space="preserve">                                                     к Административному регламенту</w:t>
      </w:r>
    </w:p>
    <w:p w14:paraId="5BDE4617" w14:textId="77777777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rPr>
          <w:rFonts w:cs="Arial"/>
        </w:rPr>
      </w:pPr>
      <w:r w:rsidRPr="00247BCD">
        <w:rPr>
          <w:rFonts w:cs="Arial"/>
        </w:rPr>
        <w:t xml:space="preserve">                                                              предоставления муниципальной услуги</w:t>
      </w:r>
    </w:p>
    <w:p w14:paraId="7933D4F1" w14:textId="77777777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rPr>
          <w:rFonts w:cs="Arial"/>
        </w:rPr>
      </w:pPr>
      <w:r w:rsidRPr="00247BCD">
        <w:rPr>
          <w:rFonts w:cs="Arial"/>
        </w:rPr>
        <w:t xml:space="preserve">                                                  «Предварительное согласование</w:t>
      </w:r>
    </w:p>
    <w:p w14:paraId="547D13AA" w14:textId="77777777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rPr>
          <w:rFonts w:cs="Arial"/>
        </w:rPr>
      </w:pPr>
      <w:r w:rsidRPr="00247BCD">
        <w:rPr>
          <w:rFonts w:cs="Arial"/>
        </w:rPr>
        <w:t xml:space="preserve">                                                           предоставления земельных участков»</w:t>
      </w:r>
    </w:p>
    <w:p w14:paraId="5D68532C" w14:textId="77777777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rPr>
          <w:rFonts w:cs="Arial"/>
        </w:rPr>
      </w:pPr>
      <w:r w:rsidRPr="00247BCD">
        <w:rPr>
          <w:rFonts w:cs="Arial"/>
        </w:rPr>
        <w:t xml:space="preserve">                                                              </w:t>
      </w:r>
    </w:p>
    <w:p w14:paraId="064BA6D7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                          </w:t>
      </w:r>
    </w:p>
    <w:p w14:paraId="1F4C3024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Главе </w:t>
      </w:r>
    </w:p>
    <w:p w14:paraId="48DFAB18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                          Североуральского городского округа</w:t>
      </w:r>
    </w:p>
    <w:p w14:paraId="47B3A5A3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                          от ______________________________________</w:t>
      </w:r>
    </w:p>
    <w:p w14:paraId="51E649F6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                             (фамилия, имя, отчество (при наличии))</w:t>
      </w:r>
    </w:p>
    <w:p w14:paraId="0AB043DA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                          адрес: __________________________________</w:t>
      </w:r>
    </w:p>
    <w:p w14:paraId="2727C1BD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                                       (для получения ответа)</w:t>
      </w:r>
    </w:p>
    <w:p w14:paraId="3B402456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                          телефон _________________________________</w:t>
      </w:r>
    </w:p>
    <w:p w14:paraId="26BEC552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</w:p>
    <w:p w14:paraId="7FA4989A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bookmarkStart w:id="0" w:name="P579"/>
      <w:bookmarkEnd w:id="0"/>
      <w:r w:rsidRPr="00247BCD">
        <w:rPr>
          <w:rFonts w:eastAsia="Calibri" w:cs="Courier New"/>
        </w:rPr>
        <w:t xml:space="preserve">                                                           ЗАЯВЛЕНИЕ</w:t>
      </w:r>
    </w:p>
    <w:p w14:paraId="687F4687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</w:p>
    <w:p w14:paraId="75C1892C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Прошу предварительно согласовать предоставление земельного участка площадью _________ кв. метра(</w:t>
      </w:r>
      <w:proofErr w:type="spellStart"/>
      <w:r w:rsidRPr="00247BCD">
        <w:rPr>
          <w:rFonts w:eastAsia="Calibri" w:cs="Courier New"/>
        </w:rPr>
        <w:t>ов</w:t>
      </w:r>
      <w:proofErr w:type="spellEnd"/>
      <w:r w:rsidRPr="00247BCD">
        <w:rPr>
          <w:rFonts w:eastAsia="Calibri" w:cs="Courier New"/>
        </w:rPr>
        <w:t xml:space="preserve">), с кадастровым </w:t>
      </w:r>
      <w:proofErr w:type="gramStart"/>
      <w:r w:rsidRPr="00247BCD">
        <w:rPr>
          <w:rFonts w:eastAsia="Calibri" w:cs="Courier New"/>
        </w:rPr>
        <w:t>номером:_</w:t>
      </w:r>
      <w:proofErr w:type="gramEnd"/>
      <w:r w:rsidRPr="00247BCD">
        <w:rPr>
          <w:rFonts w:eastAsia="Calibri" w:cs="Courier New"/>
        </w:rPr>
        <w:t>_________________________________________________</w:t>
      </w:r>
    </w:p>
    <w:p w14:paraId="1CB85EEA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(</w:t>
      </w:r>
      <w:r w:rsidRPr="00247BCD">
        <w:rPr>
          <w:rFonts w:eastAsia="Calibri" w:cs="Courier New"/>
          <w:sz w:val="20"/>
          <w:szCs w:val="20"/>
        </w:rPr>
        <w:t>указывается, в случае если границы земельного участка подлежат уточнению</w:t>
      </w:r>
      <w:r w:rsidRPr="00247BCD">
        <w:rPr>
          <w:rFonts w:eastAsia="Calibri" w:cs="Courier New"/>
        </w:rPr>
        <w:t>);</w:t>
      </w:r>
    </w:p>
    <w:p w14:paraId="681DE948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решение об утверждении проекта межевания территории</w:t>
      </w:r>
    </w:p>
    <w:p w14:paraId="5E8B6AC9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__________________________________________________________________________________</w:t>
      </w:r>
    </w:p>
    <w:p w14:paraId="258C95FC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  <w:sz w:val="16"/>
          <w:szCs w:val="16"/>
        </w:rPr>
      </w:pPr>
      <w:r w:rsidRPr="00247BCD">
        <w:rPr>
          <w:rFonts w:eastAsia="Calibri" w:cs="Courier New"/>
        </w:rPr>
        <w:t xml:space="preserve">    (</w:t>
      </w:r>
      <w:r w:rsidRPr="00247BCD">
        <w:rPr>
          <w:rFonts w:eastAsia="Calibri" w:cs="Courier New"/>
          <w:sz w:val="16"/>
          <w:szCs w:val="16"/>
        </w:rPr>
        <w:t>указываются реквизиты решения, в случае если образование земельного участка предусмотрено проектом межевания территории</w:t>
      </w:r>
      <w:r w:rsidRPr="00247BCD">
        <w:rPr>
          <w:rFonts w:eastAsia="Calibri" w:cs="Courier New"/>
        </w:rPr>
        <w:t>)</w:t>
      </w:r>
    </w:p>
    <w:p w14:paraId="1D62ACC8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Кадастровый номер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недвижимости:</w:t>
      </w:r>
    </w:p>
    <w:p w14:paraId="6D8B2C07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__________________________________________________________________________________</w:t>
      </w:r>
    </w:p>
    <w:p w14:paraId="0F24EB4D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основание предоставления земельного участка без проведения торгов:</w:t>
      </w:r>
    </w:p>
    <w:p w14:paraId="1663AC09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__________________________________________________________________________________</w:t>
      </w:r>
    </w:p>
    <w:p w14:paraId="08CB9E8E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(</w:t>
      </w:r>
      <w:hyperlink r:id="rId4" w:history="1">
        <w:r w:rsidRPr="00247BCD">
          <w:rPr>
            <w:rFonts w:eastAsia="Calibri" w:cs="Courier New"/>
            <w:sz w:val="16"/>
            <w:szCs w:val="16"/>
          </w:rPr>
          <w:t>пункт 2 ст. 39.3</w:t>
        </w:r>
      </w:hyperlink>
      <w:r w:rsidRPr="00247BCD">
        <w:rPr>
          <w:rFonts w:eastAsia="Calibri" w:cs="Courier New"/>
          <w:sz w:val="16"/>
          <w:szCs w:val="16"/>
        </w:rPr>
        <w:t xml:space="preserve">, </w:t>
      </w:r>
      <w:hyperlink r:id="rId5" w:history="1">
        <w:r w:rsidRPr="00247BCD">
          <w:rPr>
            <w:rFonts w:eastAsia="Calibri" w:cs="Courier New"/>
            <w:sz w:val="16"/>
            <w:szCs w:val="16"/>
          </w:rPr>
          <w:t>ст. 39.5</w:t>
        </w:r>
      </w:hyperlink>
      <w:r w:rsidRPr="00247BCD">
        <w:rPr>
          <w:rFonts w:eastAsia="Calibri" w:cs="Courier New"/>
          <w:sz w:val="16"/>
          <w:szCs w:val="16"/>
        </w:rPr>
        <w:t xml:space="preserve">, </w:t>
      </w:r>
      <w:hyperlink r:id="rId6" w:history="1">
        <w:r w:rsidRPr="00247BCD">
          <w:rPr>
            <w:rFonts w:eastAsia="Calibri" w:cs="Courier New"/>
            <w:sz w:val="16"/>
            <w:szCs w:val="16"/>
          </w:rPr>
          <w:t>пункт 2 ст. 39.6</w:t>
        </w:r>
      </w:hyperlink>
      <w:r w:rsidRPr="00247BCD">
        <w:rPr>
          <w:rFonts w:eastAsia="Calibri" w:cs="Courier New"/>
          <w:sz w:val="16"/>
          <w:szCs w:val="16"/>
        </w:rPr>
        <w:t xml:space="preserve">, </w:t>
      </w:r>
      <w:hyperlink r:id="rId7" w:history="1">
        <w:r w:rsidRPr="00247BCD">
          <w:rPr>
            <w:rFonts w:eastAsia="Calibri" w:cs="Courier New"/>
            <w:sz w:val="16"/>
            <w:szCs w:val="16"/>
          </w:rPr>
          <w:t>п. 2 ст. 39.10</w:t>
        </w:r>
      </w:hyperlink>
      <w:r w:rsidRPr="00247BCD">
        <w:rPr>
          <w:rFonts w:eastAsia="Calibri" w:cs="Courier New"/>
          <w:sz w:val="16"/>
          <w:szCs w:val="16"/>
        </w:rPr>
        <w:t xml:space="preserve"> Земельным кодексом Российской Федерации</w:t>
      </w:r>
      <w:r w:rsidRPr="00247BCD">
        <w:rPr>
          <w:rFonts w:eastAsia="Calibri" w:cs="Courier New"/>
        </w:rPr>
        <w:t>)</w:t>
      </w:r>
    </w:p>
    <w:p w14:paraId="068E536E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вид    права, на    котором    приобретается    земельный   </w:t>
      </w:r>
      <w:proofErr w:type="gramStart"/>
      <w:r w:rsidRPr="00247BCD">
        <w:rPr>
          <w:rFonts w:eastAsia="Calibri" w:cs="Courier New"/>
        </w:rPr>
        <w:t>участок:_</w:t>
      </w:r>
      <w:proofErr w:type="gramEnd"/>
      <w:r w:rsidRPr="00247BCD">
        <w:rPr>
          <w:rFonts w:eastAsia="Calibri" w:cs="Courier New"/>
        </w:rPr>
        <w:t>________________________</w:t>
      </w:r>
    </w:p>
    <w:p w14:paraId="1D234C06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цель использования земельного участка: _____________________________________________</w:t>
      </w:r>
    </w:p>
    <w:p w14:paraId="6E284A55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решение   об   изъятии   земельного участка для государственных или муниципальных нужд</w:t>
      </w:r>
    </w:p>
    <w:p w14:paraId="1AB89C03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___________________________________________________________________________</w:t>
      </w:r>
    </w:p>
    <w:p w14:paraId="3745DFC1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  <w:sz w:val="16"/>
          <w:szCs w:val="16"/>
        </w:rPr>
      </w:pPr>
      <w:r w:rsidRPr="00247BCD">
        <w:rPr>
          <w:rFonts w:eastAsia="Calibri" w:cs="Courier New"/>
        </w:rPr>
        <w:lastRenderedPageBreak/>
        <w:t xml:space="preserve">       </w:t>
      </w:r>
      <w:r w:rsidRPr="00247BCD">
        <w:rPr>
          <w:rFonts w:eastAsia="Calibri" w:cs="Courier New"/>
          <w:sz w:val="16"/>
          <w:szCs w:val="16"/>
        </w:rPr>
        <w:t>(указываются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 w:rsidRPr="00247BCD">
        <w:rPr>
          <w:rFonts w:eastAsia="Calibri" w:cs="Courier New"/>
        </w:rPr>
        <w:t>)</w:t>
      </w:r>
    </w:p>
    <w:p w14:paraId="0EA5BF97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__________________________________________________________________________;</w:t>
      </w:r>
    </w:p>
    <w:p w14:paraId="07B3BA7B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решение об утверждении документа территориального планирования и (или)</w:t>
      </w:r>
    </w:p>
    <w:p w14:paraId="1505C41F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проекта планировки территории _____________________________________________</w:t>
      </w:r>
    </w:p>
    <w:p w14:paraId="19419F06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  <w:sz w:val="16"/>
          <w:szCs w:val="16"/>
        </w:rPr>
      </w:pPr>
      <w:r w:rsidRPr="00247BCD">
        <w:rPr>
          <w:rFonts w:eastAsia="Calibri" w:cs="Courier New"/>
        </w:rPr>
        <w:t xml:space="preserve"> (</w:t>
      </w:r>
      <w:r w:rsidRPr="00247BCD">
        <w:rPr>
          <w:rFonts w:eastAsia="Calibri" w:cs="Courier New"/>
          <w:sz w:val="16"/>
          <w:szCs w:val="16"/>
        </w:rPr>
        <w:t>указываются реквизиты решения об утверждении документа территориального планирования и (или) проекта планировки территории (в случае,</w:t>
      </w:r>
    </w:p>
    <w:p w14:paraId="057E60C8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  <w:sz w:val="16"/>
          <w:szCs w:val="16"/>
        </w:rPr>
      </w:pPr>
      <w:r w:rsidRPr="00247BCD">
        <w:rPr>
          <w:rFonts w:eastAsia="Calibri" w:cs="Courier New"/>
          <w:sz w:val="16"/>
          <w:szCs w:val="16"/>
        </w:rPr>
        <w:t xml:space="preserve">      если земельный участок предоставляется для размещения объектов, предусмотренных указанными документом и (или) проектом</w:t>
      </w:r>
      <w:r w:rsidRPr="00247BCD">
        <w:rPr>
          <w:rFonts w:eastAsia="Calibri" w:cs="Courier New"/>
        </w:rPr>
        <w:t>)</w:t>
      </w:r>
    </w:p>
    <w:p w14:paraId="5C538397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</w:p>
    <w:p w14:paraId="0AEC14C5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</w:t>
      </w:r>
    </w:p>
    <w:p w14:paraId="1DE58609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</w:p>
    <w:p w14:paraId="0953D127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</w:p>
    <w:p w14:paraId="6F8B7C63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Приложение:</w:t>
      </w:r>
    </w:p>
    <w:p w14:paraId="552FDD25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1) * документы, предусмотренные </w:t>
      </w:r>
      <w:hyperlink r:id="rId8" w:history="1">
        <w:r w:rsidRPr="00247BCD">
          <w:rPr>
            <w:rFonts w:eastAsia="Calibri" w:cs="Courier New"/>
          </w:rPr>
          <w:t>перечнем</w:t>
        </w:r>
      </w:hyperlink>
      <w:r w:rsidRPr="00247BCD">
        <w:rPr>
          <w:rFonts w:eastAsia="Calibri" w:cs="Courier New"/>
        </w:rPr>
        <w:t xml:space="preserve">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от 12.01.2015 N 1;</w:t>
      </w:r>
    </w:p>
    <w:p w14:paraId="2843C5F6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4B0E28F6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794640DA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14:paraId="1732E315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</w:p>
    <w:p w14:paraId="163E6816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Настоящим выражаю согласие на обработку моих персональных данных и персональных данных представляемых мною </w:t>
      </w:r>
      <w:proofErr w:type="gramStart"/>
      <w:r w:rsidRPr="00247BCD">
        <w:rPr>
          <w:rFonts w:eastAsia="Calibri" w:cs="Courier New"/>
        </w:rPr>
        <w:t>лиц  -</w:t>
      </w:r>
      <w:proofErr w:type="gramEnd"/>
      <w:r w:rsidRPr="00247BCD">
        <w:rPr>
          <w:rFonts w:eastAsia="Calibri" w:cs="Courier New"/>
        </w:rPr>
        <w:t xml:space="preserve">  __________ (указываются фамилии,   имя   и   отчество   лиц,   интересы   которых   представляются) Администрацией Североуральского городского округа.</w:t>
      </w:r>
    </w:p>
    <w:p w14:paraId="732BC418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Настоящее согласие является бессрочным.</w:t>
      </w:r>
    </w:p>
    <w:p w14:paraId="710EBE15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Порядок отзыва настоящего </w:t>
      </w:r>
      <w:proofErr w:type="gramStart"/>
      <w:r w:rsidRPr="00247BCD">
        <w:rPr>
          <w:rFonts w:eastAsia="Calibri" w:cs="Courier New"/>
        </w:rPr>
        <w:t>согласия  -</w:t>
      </w:r>
      <w:proofErr w:type="gramEnd"/>
      <w:r w:rsidRPr="00247BCD">
        <w:rPr>
          <w:rFonts w:eastAsia="Calibri" w:cs="Courier New"/>
        </w:rPr>
        <w:t xml:space="preserve">  по личному заявлению субъекта персональных данных.</w:t>
      </w:r>
    </w:p>
    <w:p w14:paraId="5D9F2516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</w:p>
    <w:p w14:paraId="3D5EA7C4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Дата ___________________</w:t>
      </w:r>
    </w:p>
    <w:p w14:paraId="7356DDD2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</w:p>
    <w:p w14:paraId="6688B666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>Заявитель: ________________________________________</w:t>
      </w:r>
      <w:proofErr w:type="gramStart"/>
      <w:r w:rsidRPr="00247BCD">
        <w:rPr>
          <w:rFonts w:eastAsia="Calibri" w:cs="Courier New"/>
        </w:rPr>
        <w:t>_  _</w:t>
      </w:r>
      <w:proofErr w:type="gramEnd"/>
      <w:r w:rsidRPr="00247BCD">
        <w:rPr>
          <w:rFonts w:eastAsia="Calibri" w:cs="Courier New"/>
        </w:rPr>
        <w:t>____________________</w:t>
      </w:r>
    </w:p>
    <w:p w14:paraId="25CA63AA" w14:textId="77777777" w:rsidR="006318CA" w:rsidRPr="00247BCD" w:rsidRDefault="006318CA" w:rsidP="006318C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eastAsia="Calibri" w:cs="Courier New"/>
        </w:rPr>
      </w:pPr>
      <w:r w:rsidRPr="00247BCD">
        <w:rPr>
          <w:rFonts w:eastAsia="Calibri" w:cs="Courier New"/>
        </w:rPr>
        <w:t xml:space="preserve">                                                           (подпись)</w:t>
      </w:r>
    </w:p>
    <w:p w14:paraId="605E26DB" w14:textId="77777777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both"/>
        <w:rPr>
          <w:rFonts w:cs="Arial"/>
        </w:rPr>
      </w:pPr>
    </w:p>
    <w:p w14:paraId="17057EF2" w14:textId="77777777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both"/>
        <w:rPr>
          <w:rFonts w:cs="Arial"/>
        </w:rPr>
      </w:pPr>
    </w:p>
    <w:p w14:paraId="48E3C628" w14:textId="77777777" w:rsidR="006318CA" w:rsidRPr="00247BCD" w:rsidRDefault="006318CA" w:rsidP="006318C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both"/>
        <w:rPr>
          <w:rFonts w:cs="Arial"/>
        </w:rPr>
      </w:pPr>
      <w:bookmarkStart w:id="1" w:name="_GoBack"/>
      <w:bookmarkEnd w:id="1"/>
    </w:p>
    <w:sectPr w:rsidR="006318CA" w:rsidRPr="00247BCD" w:rsidSect="00144C0B">
      <w:pgSz w:w="11906" w:h="16838"/>
      <w:pgMar w:top="851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3"/>
    <w:rsid w:val="00093716"/>
    <w:rsid w:val="000F1495"/>
    <w:rsid w:val="00144C0B"/>
    <w:rsid w:val="003761DB"/>
    <w:rsid w:val="003A308D"/>
    <w:rsid w:val="00401A70"/>
    <w:rsid w:val="006318CA"/>
    <w:rsid w:val="00AE2540"/>
    <w:rsid w:val="00C55186"/>
    <w:rsid w:val="00D07D7D"/>
    <w:rsid w:val="00E55451"/>
    <w:rsid w:val="00F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01F0"/>
  <w15:chartTrackingRefBased/>
  <w15:docId w15:val="{8DF9D4AF-4A40-4329-9F54-CA41E07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C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F9CB56C8C1871E8E43DE8408BB4AF70515D8249816CE3C0DD5268CFC42E86D684014D7D1347EA5A95E4D046D70E7E1CEE87BC43C23CBDp1h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F9CB56C8C1871E8E43DE8408BB4AF77535E8749806CE3C0DD5268CFC42E86D68401497A164CBF09DAE58C02851D7E1CEE85BB5FpCh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F9CB56C8C1871E8E43DE8408BB4AF77535E8749806CE3C0DD5268CFC42E86D68401487B144CBF09DAE58C02851D7E1CEE85BB5FpCh2E" TargetMode="External"/><Relationship Id="rId5" Type="http://schemas.openxmlformats.org/officeDocument/2006/relationships/hyperlink" Target="consultantplus://offline/ref=035F9CB56C8C1871E8E43DE8408BB4AF77535E8749806CE3C0DD5268CFC42E86D684014878164CBF09DAE58C02851D7E1CEE85BB5FpCh2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5F9CB56C8C1871E8E43DE8408BB4AF77535E8749806CE3C0DD5268CFC42E86D68401487E164CBF09DAE58C02851D7E1CEE85BB5FpCh2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Денежкина Татьяна Александровна</cp:lastModifiedBy>
  <cp:revision>13</cp:revision>
  <dcterms:created xsi:type="dcterms:W3CDTF">2022-11-14T09:09:00Z</dcterms:created>
  <dcterms:modified xsi:type="dcterms:W3CDTF">2022-12-07T11:21:00Z</dcterms:modified>
</cp:coreProperties>
</file>