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DB" w:rsidRDefault="001B0BDB" w:rsidP="001B0BD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 делать с салатами после праздничного застолья?</w:t>
      </w:r>
    </w:p>
    <w:p w:rsidR="001B0BDB" w:rsidRDefault="001B0BDB" w:rsidP="001B0BD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0BDB" w:rsidRDefault="001B0BDB" w:rsidP="001B0B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 хранении салатов с майонезом особенно актуально разговаривать в преддверии праздников, особенно тех, которые длятся не один день. Чего уж тут греха таить, есть среди нашего народа такая традиция – двое суток готовить, чтобы потом неделю доедать. А ведь от того, сколько дней и как хранить салаты с майонезом, зависит наше здоровье. Если уж говорить о правильном хранении любого салата, то гораздо практичнее было бы не соединять сразу все ингредиенты с майонезом, ведь нарезанные продукты без заправки хранятся дольше и без всякого ущерба для вкуса и внешнего вида. Если же салаты были размешаны, то лучше не нарушать сроки и правила и хранения.</w:t>
      </w:r>
    </w:p>
    <w:p w:rsidR="001B0BDB" w:rsidRDefault="001B0BDB" w:rsidP="001B0B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Каждый однажды задавался вопросом о том, сколько можно хранить салаты с майонезом. Дело в том, что майонез – это самая популярная заправка, которую используют в салатах. Но, как известно, из-за этого скоропортящегося продукта, блюда, в составе которых он присутствует, портятся еще быстрее. </w:t>
      </w:r>
    </w:p>
    <w:p w:rsidR="001B0BDB" w:rsidRDefault="001B0BDB" w:rsidP="001B0B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Итак, салат с майонезом не может храниться дольше 24 часов, если он находится в соответствующих условиях, а именно: при температуре 2-4°С, то есть в холодильнике ему самое место на ближайшие сутки.</w:t>
      </w:r>
    </w:p>
    <w:p w:rsidR="001B0BDB" w:rsidRDefault="001B0BDB" w:rsidP="001B0B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Чем выше температура, тем соответственно меньше времени может храниться майонезный салат. Нужно учитывать также жирность майонеза – салат с постным майонезом хоть и не прокиснет, но стечет всего за пару часов.</w:t>
      </w:r>
    </w:p>
    <w:p w:rsidR="001B0BDB" w:rsidRDefault="001B0BDB" w:rsidP="001B0B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 срок хранения салатов с майонезом в холодильнике влияет степень свежести ингредиентов и способ хранения. Лучше всего майонезный салат хранится в специальном пластиковом контейнере с плотно закрывающейся крышкой. И просто отлично, если в таком контейнере можно создать вакуум с помощью специального приспособления.</w:t>
      </w:r>
    </w:p>
    <w:p w:rsidR="001B0BDB" w:rsidRDefault="001B0BDB" w:rsidP="001B0B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Главная причина, по которой происходит порча таких блюд – быстрое размножение бактерий, а замедлить этот процесс поможет низкая температура и вакуум.</w:t>
      </w:r>
    </w:p>
    <w:p w:rsidR="001B0BDB" w:rsidRDefault="001B0BDB" w:rsidP="001B0B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Кроме того, салаты источают аромат, который легко впитывают другие продукты, находящиеся в холодильнике, да и сами они могут пропитаться сторонними запахами. Поэтому необходимо хранить их закрытыми, хоть крышкой, хоть пищевой пленкой, и не более суток.</w:t>
      </w:r>
    </w:p>
    <w:p w:rsidR="001B0BDB" w:rsidRDefault="001B0BDB" w:rsidP="001B0B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Самое важное</w:t>
      </w:r>
    </w:p>
    <w:p w:rsidR="001B0BDB" w:rsidRDefault="001B0BDB" w:rsidP="001B0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лучше не заправлять майонезом весь салат сразу, делайте столько, сколько можно съесть за 1 раз.</w:t>
      </w:r>
    </w:p>
    <w:p w:rsidR="001B0BDB" w:rsidRDefault="001B0BDB" w:rsidP="001B0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отправляя в холодильник салат с майонезом, постарайтесь его максимально герметизировать, чтобы он не впитал запахи.</w:t>
      </w:r>
    </w:p>
    <w:p w:rsidR="001B0BDB" w:rsidRDefault="001B0BDB" w:rsidP="001B0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уже через 6 часов салат с майонезом, стоящий на столе, нужно отправить в мусорное ведро.</w:t>
      </w:r>
    </w:p>
    <w:p w:rsidR="00064E22" w:rsidRDefault="00064E22" w:rsidP="001B0BDB">
      <w:pPr>
        <w:pStyle w:val="2"/>
      </w:pPr>
    </w:p>
    <w:p w:rsidR="009667CC" w:rsidRDefault="009667CC" w:rsidP="009667CC"/>
    <w:p w:rsidR="009667CC" w:rsidRDefault="009667CC" w:rsidP="009667CC"/>
    <w:p w:rsidR="009667CC" w:rsidRDefault="009667CC" w:rsidP="009667CC"/>
    <w:p w:rsidR="009667CC" w:rsidRDefault="009667CC" w:rsidP="009667CC"/>
    <w:p w:rsidR="009667CC" w:rsidRDefault="009667CC" w:rsidP="009667CC"/>
    <w:p w:rsidR="009667CC" w:rsidRDefault="009667CC" w:rsidP="009667CC">
      <w:bookmarkStart w:id="0" w:name="_GoBack"/>
      <w:bookmarkEnd w:id="0"/>
    </w:p>
    <w:p w:rsidR="009667CC" w:rsidRDefault="009667CC" w:rsidP="009667CC"/>
    <w:p w:rsidR="009667CC" w:rsidRDefault="009667CC" w:rsidP="009667CC"/>
    <w:p w:rsidR="009667CC" w:rsidRDefault="009667CC" w:rsidP="009667CC"/>
    <w:p w:rsidR="009667CC" w:rsidRPr="009667CC" w:rsidRDefault="009667CC" w:rsidP="009667CC">
      <w:pPr>
        <w:spacing w:after="0"/>
        <w:rPr>
          <w:sz w:val="16"/>
          <w:szCs w:val="16"/>
        </w:rPr>
      </w:pPr>
      <w:r w:rsidRPr="009667CC">
        <w:rPr>
          <w:sz w:val="16"/>
          <w:szCs w:val="16"/>
        </w:rPr>
        <w:t xml:space="preserve">Исп. врач по общей гигиене </w:t>
      </w:r>
    </w:p>
    <w:p w:rsidR="009667CC" w:rsidRPr="009667CC" w:rsidRDefault="009667CC" w:rsidP="009667CC">
      <w:pPr>
        <w:spacing w:after="0"/>
        <w:rPr>
          <w:sz w:val="16"/>
          <w:szCs w:val="16"/>
        </w:rPr>
      </w:pPr>
      <w:r w:rsidRPr="009667CC">
        <w:rPr>
          <w:sz w:val="16"/>
          <w:szCs w:val="16"/>
        </w:rPr>
        <w:t>Сатвалдыева И.А.</w:t>
      </w:r>
    </w:p>
    <w:sectPr w:rsidR="009667CC" w:rsidRPr="0096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346"/>
    <w:multiLevelType w:val="hybridMultilevel"/>
    <w:tmpl w:val="90CC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E"/>
    <w:rsid w:val="00064E22"/>
    <w:rsid w:val="001538BE"/>
    <w:rsid w:val="001B0BDB"/>
    <w:rsid w:val="009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6D28-A0D2-4961-9FF9-DD9CD84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D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0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B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2017-12-16T08:08:00Z</dcterms:created>
  <dcterms:modified xsi:type="dcterms:W3CDTF">2017-12-16T08:49:00Z</dcterms:modified>
</cp:coreProperties>
</file>